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5323" w:rsidRDefault="00054650">
      <w:r>
        <w:rPr>
          <w:noProof/>
        </w:rPr>
        <mc:AlternateContent>
          <mc:Choice Requires="wps">
            <w:drawing>
              <wp:anchor distT="0" distB="0" distL="114300" distR="114300" simplePos="0" relativeHeight="251659264" behindDoc="0" locked="0" layoutInCell="1" allowOverlap="1" wp14:anchorId="2D555472" wp14:editId="3D9575A7">
                <wp:simplePos x="0" y="0"/>
                <wp:positionH relativeFrom="margin">
                  <wp:posOffset>728980</wp:posOffset>
                </wp:positionH>
                <wp:positionV relativeFrom="paragraph">
                  <wp:posOffset>748030</wp:posOffset>
                </wp:positionV>
                <wp:extent cx="5829300" cy="9220200"/>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5829300" cy="9220200"/>
                        </a:xfrm>
                        <a:prstGeom prst="rect">
                          <a:avLst/>
                        </a:prstGeom>
                        <a:noFill/>
                        <a:ln>
                          <a:noFill/>
                        </a:ln>
                        <a:effectLst/>
                      </wps:spPr>
                      <wps:txbx>
                        <w:txbxContent>
                          <w:p w:rsidR="00054650" w:rsidRPr="00054650" w:rsidRDefault="00054650" w:rsidP="00054650">
                            <w:pPr>
                              <w:spacing w:after="0"/>
                              <w:jc w:val="center"/>
                              <w:rPr>
                                <w:rFonts w:ascii="Algerian" w:hAnsi="Algerian" w:cs="Times New Roman"/>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4650">
                              <w:rPr>
                                <w:rFonts w:ascii="Cambria" w:hAnsi="Cambria" w:cs="Cambria"/>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МАДОУ</w:t>
                            </w:r>
                            <w:r w:rsidRPr="00054650">
                              <w:rPr>
                                <w:rFonts w:ascii="Algerian" w:hAnsi="Algerian" w:cs="Times New Roman"/>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54650">
                              <w:rPr>
                                <w:rFonts w:ascii="Cambria" w:hAnsi="Cambria" w:cs="Cambria"/>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Слободо</w:t>
                            </w:r>
                            <w:r w:rsidRPr="00054650">
                              <w:rPr>
                                <w:rFonts w:ascii="Algerian" w:hAnsi="Algerian" w:cs="Times New Roman"/>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54650">
                              <w:rPr>
                                <w:rFonts w:ascii="Cambria" w:hAnsi="Cambria" w:cs="Cambria"/>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Туринский</w:t>
                            </w:r>
                            <w:r w:rsidRPr="00054650">
                              <w:rPr>
                                <w:rFonts w:ascii="Algerian" w:hAnsi="Algerian" w:cs="Times New Roman"/>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54650">
                              <w:rPr>
                                <w:rFonts w:ascii="Cambria" w:hAnsi="Cambria" w:cs="Cambria"/>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детский</w:t>
                            </w:r>
                            <w:r w:rsidRPr="00054650">
                              <w:rPr>
                                <w:rFonts w:ascii="Algerian" w:hAnsi="Algerian" w:cs="Times New Roman"/>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54650">
                              <w:rPr>
                                <w:rFonts w:ascii="Cambria" w:hAnsi="Cambria" w:cs="Cambria"/>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сад</w:t>
                            </w:r>
                            <w:r w:rsidRPr="00054650">
                              <w:rPr>
                                <w:rFonts w:ascii="Algerian" w:hAnsi="Algerian" w:cs="Times New Roman"/>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054650" w:rsidRDefault="00054650" w:rsidP="00054650">
                            <w:pPr>
                              <w:spacing w:after="0"/>
                              <w:jc w:val="center"/>
                              <w:rPr>
                                <w:rFonts w:ascii="Times New Roman" w:hAnsi="Times New Roman" w:cs="Times New Roman"/>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4650">
                              <w:rPr>
                                <w:rFonts w:ascii="Algerian" w:hAnsi="Algerian" w:cs="Times New Roman"/>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54650">
                              <w:rPr>
                                <w:rFonts w:ascii="Cambria" w:hAnsi="Cambria" w:cs="Cambria"/>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Родничок</w:t>
                            </w:r>
                            <w:r>
                              <w:rPr>
                                <w:rFonts w:ascii="Times New Roman" w:hAnsi="Times New Roman" w:cs="Times New Roman"/>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054650" w:rsidRDefault="00054650" w:rsidP="00054650">
                            <w:pPr>
                              <w:spacing w:after="0"/>
                              <w:jc w:val="center"/>
                              <w:rPr>
                                <w:rFonts w:ascii="Times New Roman" w:hAnsi="Times New Roman" w:cs="Times New Roman"/>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54650" w:rsidRPr="00054650" w:rsidRDefault="00054650" w:rsidP="00054650">
                            <w:pPr>
                              <w:spacing w:after="0"/>
                              <w:jc w:val="center"/>
                              <w:rPr>
                                <w:rFonts w:ascii="Times New Roman" w:hAnsi="Times New Roman" w:cs="Times New Roman"/>
                                <w:b/>
                                <w:noProof/>
                                <w:color w:val="00B0F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54650" w:rsidRDefault="00054650" w:rsidP="00054650">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p>
                          <w:p w:rsidR="00054650" w:rsidRDefault="00054650" w:rsidP="00054650">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p>
                          <w:p w:rsidR="00054650" w:rsidRDefault="00054650" w:rsidP="00054650">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p>
                          <w:p w:rsidR="00054650" w:rsidRPr="00054650" w:rsidRDefault="00054650" w:rsidP="00054650">
                            <w:pPr>
                              <w:shd w:val="clear" w:color="auto" w:fill="FFFFFF"/>
                              <w:spacing w:after="0" w:line="240" w:lineRule="auto"/>
                              <w:jc w:val="center"/>
                              <w:rPr>
                                <w:rFonts w:ascii="Algerian" w:hAnsi="Algerian" w:cs="Arial"/>
                                <w:b/>
                                <w:i/>
                                <w:color w:val="007AD0"/>
                                <w:sz w:val="72"/>
                                <w:szCs w:val="72"/>
                                <w:shd w:val="clear" w:color="auto" w:fill="FFFFFF"/>
                              </w:rPr>
                            </w:pPr>
                            <w:r w:rsidRPr="00054650">
                              <w:rPr>
                                <w:rFonts w:ascii="Cambria" w:hAnsi="Cambria" w:cs="Cambria"/>
                                <w:b/>
                                <w:i/>
                                <w:color w:val="007AD0"/>
                                <w:sz w:val="72"/>
                                <w:szCs w:val="72"/>
                                <w:shd w:val="clear" w:color="auto" w:fill="FFFFFF"/>
                              </w:rPr>
                              <w:t>Советы</w:t>
                            </w:r>
                            <w:r w:rsidRPr="00054650">
                              <w:rPr>
                                <w:rFonts w:ascii="Algerian" w:hAnsi="Algerian" w:cs="Arial"/>
                                <w:b/>
                                <w:i/>
                                <w:color w:val="007AD0"/>
                                <w:sz w:val="72"/>
                                <w:szCs w:val="72"/>
                                <w:shd w:val="clear" w:color="auto" w:fill="FFFFFF"/>
                              </w:rPr>
                              <w:t xml:space="preserve"> </w:t>
                            </w:r>
                            <w:r w:rsidRPr="00054650">
                              <w:rPr>
                                <w:rFonts w:ascii="Cambria" w:hAnsi="Cambria" w:cs="Cambria"/>
                                <w:b/>
                                <w:i/>
                                <w:color w:val="007AD0"/>
                                <w:sz w:val="72"/>
                                <w:szCs w:val="72"/>
                                <w:shd w:val="clear" w:color="auto" w:fill="FFFFFF"/>
                              </w:rPr>
                              <w:t>логопеда</w:t>
                            </w:r>
                            <w:r w:rsidRPr="00054650">
                              <w:rPr>
                                <w:rFonts w:ascii="Algerian" w:hAnsi="Algerian" w:cs="Arial"/>
                                <w:b/>
                                <w:i/>
                                <w:color w:val="007AD0"/>
                                <w:sz w:val="72"/>
                                <w:szCs w:val="72"/>
                                <w:shd w:val="clear" w:color="auto" w:fill="FFFFFF"/>
                              </w:rPr>
                              <w:t xml:space="preserve">, </w:t>
                            </w:r>
                          </w:p>
                          <w:p w:rsidR="00054650" w:rsidRPr="00054650" w:rsidRDefault="00054650" w:rsidP="00054650">
                            <w:pPr>
                              <w:shd w:val="clear" w:color="auto" w:fill="FFFFFF"/>
                              <w:spacing w:after="0" w:line="240" w:lineRule="auto"/>
                              <w:jc w:val="center"/>
                              <w:rPr>
                                <w:rFonts w:ascii="Algerian" w:hAnsi="Algerian" w:cs="Cambria"/>
                                <w:b/>
                                <w:i/>
                                <w:color w:val="007AD0"/>
                                <w:sz w:val="72"/>
                                <w:szCs w:val="72"/>
                                <w:shd w:val="clear" w:color="auto" w:fill="FFFFFF"/>
                              </w:rPr>
                            </w:pPr>
                            <w:proofErr w:type="gramStart"/>
                            <w:r w:rsidRPr="00054650">
                              <w:rPr>
                                <w:rFonts w:ascii="Cambria" w:hAnsi="Cambria" w:cs="Cambria"/>
                                <w:b/>
                                <w:i/>
                                <w:color w:val="007AD0"/>
                                <w:sz w:val="72"/>
                                <w:szCs w:val="72"/>
                                <w:shd w:val="clear" w:color="auto" w:fill="FFFFFF"/>
                              </w:rPr>
                              <w:t>способствующие</w:t>
                            </w:r>
                            <w:proofErr w:type="gramEnd"/>
                          </w:p>
                          <w:p w:rsidR="00054650" w:rsidRPr="00054650" w:rsidRDefault="00054650" w:rsidP="00054650">
                            <w:pPr>
                              <w:shd w:val="clear" w:color="auto" w:fill="FFFFFF"/>
                              <w:spacing w:after="0" w:line="240" w:lineRule="auto"/>
                              <w:jc w:val="center"/>
                              <w:rPr>
                                <w:rFonts w:ascii="Cambria" w:hAnsi="Cambria" w:cs="Cambria"/>
                                <w:b/>
                                <w:i/>
                                <w:color w:val="007AD0"/>
                                <w:sz w:val="72"/>
                                <w:szCs w:val="72"/>
                                <w:shd w:val="clear" w:color="auto" w:fill="FFFFFF"/>
                              </w:rPr>
                            </w:pPr>
                            <w:proofErr w:type="gramStart"/>
                            <w:r w:rsidRPr="00054650">
                              <w:rPr>
                                <w:rFonts w:ascii="Cambria" w:hAnsi="Cambria" w:cs="Cambria"/>
                                <w:b/>
                                <w:i/>
                                <w:color w:val="007AD0"/>
                                <w:sz w:val="72"/>
                                <w:szCs w:val="72"/>
                                <w:shd w:val="clear" w:color="auto" w:fill="FFFFFF"/>
                              </w:rPr>
                              <w:t>правильному</w:t>
                            </w:r>
                            <w:proofErr w:type="gramEnd"/>
                            <w:r w:rsidRPr="00054650">
                              <w:rPr>
                                <w:rFonts w:ascii="Algerian" w:hAnsi="Algerian" w:cs="Arial"/>
                                <w:b/>
                                <w:i/>
                                <w:color w:val="007AD0"/>
                                <w:sz w:val="72"/>
                                <w:szCs w:val="72"/>
                                <w:shd w:val="clear" w:color="auto" w:fill="FFFFFF"/>
                              </w:rPr>
                              <w:t xml:space="preserve"> </w:t>
                            </w:r>
                            <w:r w:rsidRPr="00054650">
                              <w:rPr>
                                <w:rFonts w:ascii="Cambria" w:hAnsi="Cambria" w:cs="Cambria"/>
                                <w:b/>
                                <w:i/>
                                <w:color w:val="007AD0"/>
                                <w:sz w:val="72"/>
                                <w:szCs w:val="72"/>
                                <w:shd w:val="clear" w:color="auto" w:fill="FFFFFF"/>
                              </w:rPr>
                              <w:t>развитию</w:t>
                            </w:r>
                            <w:r w:rsidRPr="00054650">
                              <w:rPr>
                                <w:rFonts w:ascii="Algerian" w:hAnsi="Algerian" w:cs="Arial"/>
                                <w:b/>
                                <w:i/>
                                <w:color w:val="007AD0"/>
                                <w:sz w:val="72"/>
                                <w:szCs w:val="72"/>
                                <w:shd w:val="clear" w:color="auto" w:fill="FFFFFF"/>
                              </w:rPr>
                              <w:t xml:space="preserve"> </w:t>
                            </w:r>
                            <w:r w:rsidRPr="00054650">
                              <w:rPr>
                                <w:rFonts w:ascii="Cambria" w:hAnsi="Cambria" w:cs="Cambria"/>
                                <w:b/>
                                <w:i/>
                                <w:color w:val="007AD0"/>
                                <w:sz w:val="72"/>
                                <w:szCs w:val="72"/>
                                <w:shd w:val="clear" w:color="auto" w:fill="FFFFFF"/>
                              </w:rPr>
                              <w:t>речи</w:t>
                            </w:r>
                            <w:r w:rsidRPr="00054650">
                              <w:rPr>
                                <w:rFonts w:ascii="Algerian" w:hAnsi="Algerian" w:cs="Arial"/>
                                <w:b/>
                                <w:i/>
                                <w:color w:val="007AD0"/>
                                <w:sz w:val="72"/>
                                <w:szCs w:val="72"/>
                                <w:shd w:val="clear" w:color="auto" w:fill="FFFFFF"/>
                              </w:rPr>
                              <w:t xml:space="preserve"> </w:t>
                            </w:r>
                            <w:r w:rsidRPr="00054650">
                              <w:rPr>
                                <w:rFonts w:ascii="Cambria" w:hAnsi="Cambria" w:cs="Cambria"/>
                                <w:b/>
                                <w:i/>
                                <w:color w:val="007AD0"/>
                                <w:sz w:val="72"/>
                                <w:szCs w:val="72"/>
                                <w:shd w:val="clear" w:color="auto" w:fill="FFFFFF"/>
                              </w:rPr>
                              <w:t>ваших</w:t>
                            </w:r>
                            <w:r w:rsidRPr="00054650">
                              <w:rPr>
                                <w:rFonts w:ascii="Algerian" w:hAnsi="Algerian" w:cs="Arial"/>
                                <w:b/>
                                <w:i/>
                                <w:color w:val="007AD0"/>
                                <w:sz w:val="72"/>
                                <w:szCs w:val="72"/>
                                <w:shd w:val="clear" w:color="auto" w:fill="FFFFFF"/>
                              </w:rPr>
                              <w:t xml:space="preserve"> </w:t>
                            </w:r>
                            <w:r w:rsidRPr="00054650">
                              <w:rPr>
                                <w:rFonts w:ascii="Cambria" w:hAnsi="Cambria" w:cs="Cambria"/>
                                <w:b/>
                                <w:i/>
                                <w:color w:val="007AD0"/>
                                <w:sz w:val="72"/>
                                <w:szCs w:val="72"/>
                                <w:shd w:val="clear" w:color="auto" w:fill="FFFFFF"/>
                              </w:rPr>
                              <w:t>детей</w:t>
                            </w:r>
                          </w:p>
                          <w:p w:rsidR="00054650" w:rsidRPr="00054650" w:rsidRDefault="00054650" w:rsidP="00054650">
                            <w:pPr>
                              <w:shd w:val="clear" w:color="auto" w:fill="FFFFFF"/>
                              <w:spacing w:after="0" w:line="240" w:lineRule="auto"/>
                              <w:jc w:val="center"/>
                              <w:rPr>
                                <w:rFonts w:eastAsia="Times New Roman" w:cs="Times New Roman"/>
                                <w:i/>
                                <w:iCs/>
                                <w:color w:val="000000"/>
                                <w:sz w:val="56"/>
                                <w:szCs w:val="56"/>
                                <w:lang w:eastAsia="ru-RU"/>
                              </w:rPr>
                            </w:pPr>
                            <w:r w:rsidRPr="00054650">
                              <w:rPr>
                                <w:rFonts w:ascii="Algerian" w:eastAsia="Times New Roman" w:hAnsi="Algerian" w:cs="Times New Roman"/>
                                <w:i/>
                                <w:iCs/>
                                <w:color w:val="000000"/>
                                <w:sz w:val="56"/>
                                <w:szCs w:val="56"/>
                                <w:lang w:eastAsia="ru-RU"/>
                              </w:rPr>
                              <w:drawing>
                                <wp:inline distT="0" distB="0" distL="0" distR="0">
                                  <wp:extent cx="4904828" cy="3571875"/>
                                  <wp:effectExtent l="0" t="0" r="0" b="0"/>
                                  <wp:docPr id="7" name="Рисунок 7" descr="Критерии нормального развития связной речи дошколь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ритерии нормального развития связной речи дошкольник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14330" cy="3578795"/>
                                          </a:xfrm>
                                          <a:prstGeom prst="rect">
                                            <a:avLst/>
                                          </a:prstGeom>
                                          <a:noFill/>
                                          <a:ln>
                                            <a:noFill/>
                                          </a:ln>
                                        </pic:spPr>
                                      </pic:pic>
                                    </a:graphicData>
                                  </a:graphic>
                                </wp:inline>
                              </w:drawing>
                            </w:r>
                          </w:p>
                          <w:p w:rsidR="00054650" w:rsidRDefault="00054650" w:rsidP="00054650">
                            <w:pPr>
                              <w:shd w:val="clear" w:color="auto" w:fill="FFFFFF"/>
                              <w:spacing w:after="0" w:line="240" w:lineRule="auto"/>
                              <w:rPr>
                                <w:rFonts w:ascii="Times New Roman" w:eastAsia="Times New Roman" w:hAnsi="Times New Roman" w:cs="Times New Roman"/>
                                <w:i/>
                                <w:iCs/>
                                <w:color w:val="000000"/>
                                <w:sz w:val="24"/>
                                <w:szCs w:val="24"/>
                                <w:lang w:eastAsia="ru-RU"/>
                              </w:rPr>
                            </w:pPr>
                          </w:p>
                          <w:p w:rsidR="00054650" w:rsidRDefault="00054650" w:rsidP="00054650">
                            <w:pPr>
                              <w:shd w:val="clear" w:color="auto" w:fill="FFFFFF"/>
                              <w:spacing w:after="0" w:line="240" w:lineRule="auto"/>
                              <w:jc w:val="right"/>
                              <w:rPr>
                                <w:rFonts w:ascii="Cambria" w:eastAsia="Times New Roman" w:hAnsi="Cambria" w:cs="Cambria"/>
                                <w:iCs/>
                                <w:color w:val="000000"/>
                                <w:sz w:val="28"/>
                                <w:szCs w:val="28"/>
                                <w:lang w:eastAsia="ru-RU"/>
                              </w:rPr>
                            </w:pPr>
                          </w:p>
                          <w:p w:rsidR="00054650" w:rsidRPr="00054650" w:rsidRDefault="00054650" w:rsidP="00054650">
                            <w:pPr>
                              <w:shd w:val="clear" w:color="auto" w:fill="FFFFFF"/>
                              <w:spacing w:after="0" w:line="240" w:lineRule="auto"/>
                              <w:jc w:val="right"/>
                              <w:rPr>
                                <w:rFonts w:ascii="Algerian" w:eastAsia="Times New Roman" w:hAnsi="Algerian" w:cs="Times New Roman"/>
                                <w:iCs/>
                                <w:color w:val="000000"/>
                                <w:sz w:val="28"/>
                                <w:szCs w:val="28"/>
                                <w:lang w:eastAsia="ru-RU"/>
                              </w:rPr>
                            </w:pPr>
                            <w:r w:rsidRPr="00054650">
                              <w:rPr>
                                <w:rFonts w:ascii="Cambria" w:eastAsia="Times New Roman" w:hAnsi="Cambria" w:cs="Cambria"/>
                                <w:iCs/>
                                <w:color w:val="000000"/>
                                <w:sz w:val="28"/>
                                <w:szCs w:val="28"/>
                                <w:lang w:eastAsia="ru-RU"/>
                              </w:rPr>
                              <w:t>Материал</w:t>
                            </w:r>
                            <w:r w:rsidRPr="00054650">
                              <w:rPr>
                                <w:rFonts w:ascii="Algerian" w:eastAsia="Times New Roman" w:hAnsi="Algerian" w:cs="Times New Roman"/>
                                <w:iCs/>
                                <w:color w:val="000000"/>
                                <w:sz w:val="28"/>
                                <w:szCs w:val="28"/>
                                <w:lang w:eastAsia="ru-RU"/>
                              </w:rPr>
                              <w:t xml:space="preserve"> </w:t>
                            </w:r>
                            <w:r w:rsidRPr="00054650">
                              <w:rPr>
                                <w:rFonts w:ascii="Cambria" w:eastAsia="Times New Roman" w:hAnsi="Cambria" w:cs="Cambria"/>
                                <w:iCs/>
                                <w:color w:val="000000"/>
                                <w:sz w:val="28"/>
                                <w:szCs w:val="28"/>
                                <w:lang w:eastAsia="ru-RU"/>
                              </w:rPr>
                              <w:t>подготовлен</w:t>
                            </w:r>
                            <w:r w:rsidRPr="00054650">
                              <w:rPr>
                                <w:rFonts w:ascii="Algerian" w:eastAsia="Times New Roman" w:hAnsi="Algerian" w:cs="Times New Roman"/>
                                <w:iCs/>
                                <w:color w:val="000000"/>
                                <w:sz w:val="28"/>
                                <w:szCs w:val="28"/>
                                <w:lang w:eastAsia="ru-RU"/>
                              </w:rPr>
                              <w:t>,</w:t>
                            </w:r>
                          </w:p>
                          <w:p w:rsidR="00054650" w:rsidRPr="00054650" w:rsidRDefault="00054650" w:rsidP="00054650">
                            <w:pPr>
                              <w:shd w:val="clear" w:color="auto" w:fill="FFFFFF"/>
                              <w:spacing w:after="0" w:line="240" w:lineRule="auto"/>
                              <w:jc w:val="right"/>
                              <w:rPr>
                                <w:rFonts w:ascii="Algerian" w:eastAsia="Times New Roman" w:hAnsi="Algerian" w:cs="Times New Roman"/>
                                <w:iCs/>
                                <w:color w:val="000000"/>
                                <w:sz w:val="28"/>
                                <w:szCs w:val="28"/>
                                <w:lang w:eastAsia="ru-RU"/>
                              </w:rPr>
                            </w:pPr>
                            <w:r w:rsidRPr="00054650">
                              <w:rPr>
                                <w:rFonts w:ascii="Algerian" w:eastAsia="Times New Roman" w:hAnsi="Algerian" w:cs="Times New Roman"/>
                                <w:iCs/>
                                <w:color w:val="000000"/>
                                <w:sz w:val="28"/>
                                <w:szCs w:val="28"/>
                                <w:lang w:eastAsia="ru-RU"/>
                              </w:rPr>
                              <w:t xml:space="preserve"> </w:t>
                            </w:r>
                            <w:proofErr w:type="gramStart"/>
                            <w:r w:rsidRPr="00054650">
                              <w:rPr>
                                <w:rFonts w:ascii="Cambria" w:eastAsia="Times New Roman" w:hAnsi="Cambria" w:cs="Cambria"/>
                                <w:iCs/>
                                <w:color w:val="000000"/>
                                <w:sz w:val="28"/>
                                <w:szCs w:val="28"/>
                                <w:lang w:eastAsia="ru-RU"/>
                              </w:rPr>
                              <w:t>учителем</w:t>
                            </w:r>
                            <w:proofErr w:type="gramEnd"/>
                            <w:r w:rsidRPr="00054650">
                              <w:rPr>
                                <w:rFonts w:ascii="Algerian" w:eastAsia="Times New Roman" w:hAnsi="Algerian" w:cs="Times New Roman"/>
                                <w:iCs/>
                                <w:color w:val="000000"/>
                                <w:sz w:val="28"/>
                                <w:szCs w:val="28"/>
                                <w:lang w:eastAsia="ru-RU"/>
                              </w:rPr>
                              <w:t xml:space="preserve"> </w:t>
                            </w:r>
                            <w:r w:rsidRPr="00054650">
                              <w:rPr>
                                <w:rFonts w:ascii="Algerian" w:eastAsia="Times New Roman" w:hAnsi="Algerian" w:cs="Algerian"/>
                                <w:iCs/>
                                <w:color w:val="000000"/>
                                <w:sz w:val="28"/>
                                <w:szCs w:val="28"/>
                                <w:lang w:eastAsia="ru-RU"/>
                              </w:rPr>
                              <w:t>–</w:t>
                            </w:r>
                            <w:r w:rsidRPr="00054650">
                              <w:rPr>
                                <w:rFonts w:ascii="Algerian" w:eastAsia="Times New Roman" w:hAnsi="Algerian" w:cs="Times New Roman"/>
                                <w:iCs/>
                                <w:color w:val="000000"/>
                                <w:sz w:val="28"/>
                                <w:szCs w:val="28"/>
                                <w:lang w:eastAsia="ru-RU"/>
                              </w:rPr>
                              <w:t xml:space="preserve"> </w:t>
                            </w:r>
                            <w:r w:rsidRPr="00054650">
                              <w:rPr>
                                <w:rFonts w:ascii="Cambria" w:eastAsia="Times New Roman" w:hAnsi="Cambria" w:cs="Cambria"/>
                                <w:iCs/>
                                <w:color w:val="000000"/>
                                <w:sz w:val="28"/>
                                <w:szCs w:val="28"/>
                                <w:lang w:eastAsia="ru-RU"/>
                              </w:rPr>
                              <w:t>логопедом</w:t>
                            </w:r>
                            <w:r w:rsidRPr="00054650">
                              <w:rPr>
                                <w:rFonts w:ascii="Algerian" w:eastAsia="Times New Roman" w:hAnsi="Algerian" w:cs="Times New Roman"/>
                                <w:iCs/>
                                <w:color w:val="000000"/>
                                <w:sz w:val="28"/>
                                <w:szCs w:val="28"/>
                                <w:lang w:eastAsia="ru-RU"/>
                              </w:rPr>
                              <w:t xml:space="preserve"> </w:t>
                            </w:r>
                            <w:r w:rsidRPr="00054650">
                              <w:rPr>
                                <w:rFonts w:ascii="Algerian" w:eastAsia="Times New Roman" w:hAnsi="Algerian" w:cs="Times New Roman"/>
                                <w:iCs/>
                                <w:color w:val="000000"/>
                                <w:sz w:val="28"/>
                                <w:szCs w:val="28"/>
                                <w:lang w:val="en-US" w:eastAsia="ru-RU"/>
                              </w:rPr>
                              <w:t>I</w:t>
                            </w:r>
                            <w:r w:rsidRPr="00054650">
                              <w:rPr>
                                <w:rFonts w:ascii="Algerian" w:eastAsia="Times New Roman" w:hAnsi="Algerian" w:cs="Times New Roman"/>
                                <w:iCs/>
                                <w:color w:val="000000"/>
                                <w:sz w:val="28"/>
                                <w:szCs w:val="28"/>
                                <w:lang w:eastAsia="ru-RU"/>
                              </w:rPr>
                              <w:t xml:space="preserve"> </w:t>
                            </w:r>
                            <w:proofErr w:type="spellStart"/>
                            <w:r w:rsidRPr="00054650">
                              <w:rPr>
                                <w:rFonts w:ascii="Cambria" w:eastAsia="Times New Roman" w:hAnsi="Cambria" w:cs="Cambria"/>
                                <w:iCs/>
                                <w:color w:val="000000"/>
                                <w:sz w:val="28"/>
                                <w:szCs w:val="28"/>
                                <w:lang w:eastAsia="ru-RU"/>
                              </w:rPr>
                              <w:t>к</w:t>
                            </w:r>
                            <w:r w:rsidRPr="00054650">
                              <w:rPr>
                                <w:rFonts w:ascii="Algerian" w:eastAsia="Times New Roman" w:hAnsi="Algerian" w:cs="Times New Roman"/>
                                <w:iCs/>
                                <w:color w:val="000000"/>
                                <w:sz w:val="28"/>
                                <w:szCs w:val="28"/>
                                <w:lang w:eastAsia="ru-RU"/>
                              </w:rPr>
                              <w:t>.</w:t>
                            </w:r>
                            <w:r w:rsidRPr="00054650">
                              <w:rPr>
                                <w:rFonts w:ascii="Cambria" w:eastAsia="Times New Roman" w:hAnsi="Cambria" w:cs="Cambria"/>
                                <w:iCs/>
                                <w:color w:val="000000"/>
                                <w:sz w:val="28"/>
                                <w:szCs w:val="28"/>
                                <w:lang w:eastAsia="ru-RU"/>
                              </w:rPr>
                              <w:t>к</w:t>
                            </w:r>
                            <w:proofErr w:type="spellEnd"/>
                            <w:r w:rsidRPr="00054650">
                              <w:rPr>
                                <w:rFonts w:ascii="Algerian" w:eastAsia="Times New Roman" w:hAnsi="Algerian" w:cs="Times New Roman"/>
                                <w:iCs/>
                                <w:color w:val="000000"/>
                                <w:sz w:val="28"/>
                                <w:szCs w:val="28"/>
                                <w:lang w:eastAsia="ru-RU"/>
                              </w:rPr>
                              <w:t xml:space="preserve">., </w:t>
                            </w:r>
                          </w:p>
                          <w:p w:rsidR="00054650" w:rsidRDefault="00054650" w:rsidP="00054650">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 xml:space="preserve"> </w:t>
                            </w:r>
                            <w:proofErr w:type="spellStart"/>
                            <w:r>
                              <w:rPr>
                                <w:rFonts w:ascii="Times New Roman" w:eastAsia="Times New Roman" w:hAnsi="Times New Roman" w:cs="Times New Roman"/>
                                <w:i/>
                                <w:iCs/>
                                <w:color w:val="000000"/>
                                <w:sz w:val="24"/>
                                <w:szCs w:val="24"/>
                                <w:lang w:eastAsia="ru-RU"/>
                              </w:rPr>
                              <w:t>Дяшук</w:t>
                            </w:r>
                            <w:proofErr w:type="spellEnd"/>
                            <w:r>
                              <w:rPr>
                                <w:rFonts w:ascii="Times New Roman" w:eastAsia="Times New Roman" w:hAnsi="Times New Roman" w:cs="Times New Roman"/>
                                <w:i/>
                                <w:iCs/>
                                <w:color w:val="000000"/>
                                <w:sz w:val="24"/>
                                <w:szCs w:val="24"/>
                                <w:lang w:eastAsia="ru-RU"/>
                              </w:rPr>
                              <w:t xml:space="preserve"> И.О. </w:t>
                            </w:r>
                          </w:p>
                          <w:p w:rsidR="00054650" w:rsidRDefault="00054650" w:rsidP="00054650">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p>
                          <w:p w:rsidR="00054650" w:rsidRDefault="00054650" w:rsidP="00054650">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p>
                          <w:p w:rsidR="00054650" w:rsidRDefault="00054650" w:rsidP="00054650">
                            <w:pPr>
                              <w:shd w:val="clear" w:color="auto" w:fill="FFFFFF"/>
                              <w:spacing w:after="0" w:line="240" w:lineRule="auto"/>
                              <w:jc w:val="center"/>
                              <w:rPr>
                                <w:rFonts w:ascii="Times New Roman" w:eastAsia="Times New Roman" w:hAnsi="Times New Roman" w:cs="Times New Roman"/>
                                <w:i/>
                                <w:iCs/>
                                <w:color w:val="000000"/>
                                <w:sz w:val="24"/>
                                <w:szCs w:val="24"/>
                                <w:lang w:eastAsia="ru-RU"/>
                              </w:rPr>
                            </w:pPr>
                            <w:r w:rsidRPr="00054650">
                              <w:rPr>
                                <w:rFonts w:ascii="Cambria" w:eastAsia="Times New Roman" w:hAnsi="Cambria" w:cs="Cambria"/>
                                <w:iCs/>
                                <w:color w:val="000000"/>
                                <w:sz w:val="28"/>
                                <w:szCs w:val="28"/>
                                <w:lang w:eastAsia="ru-RU"/>
                              </w:rPr>
                              <w:t>Март</w:t>
                            </w:r>
                            <w:r w:rsidRPr="00054650">
                              <w:rPr>
                                <w:rFonts w:ascii="Algerian" w:eastAsia="Times New Roman" w:hAnsi="Algerian" w:cs="Times New Roman"/>
                                <w:iCs/>
                                <w:color w:val="000000"/>
                                <w:sz w:val="28"/>
                                <w:szCs w:val="28"/>
                                <w:lang w:eastAsia="ru-RU"/>
                              </w:rPr>
                              <w:t xml:space="preserve">, 2026 </w:t>
                            </w:r>
                            <w:r w:rsidRPr="00054650">
                              <w:rPr>
                                <w:rFonts w:ascii="Cambria" w:eastAsia="Times New Roman" w:hAnsi="Cambria" w:cs="Cambria"/>
                                <w:iCs/>
                                <w:color w:val="000000"/>
                                <w:sz w:val="28"/>
                                <w:szCs w:val="28"/>
                                <w:lang w:eastAsia="ru-RU"/>
                              </w:rPr>
                              <w:t>г</w:t>
                            </w:r>
                            <w:r>
                              <w:rPr>
                                <w:rFonts w:ascii="Times New Roman" w:eastAsia="Times New Roman" w:hAnsi="Times New Roman" w:cs="Times New Roman"/>
                                <w:i/>
                                <w:iCs/>
                                <w:color w:val="000000"/>
                                <w:sz w:val="24"/>
                                <w:szCs w:val="24"/>
                                <w:lang w:eastAsia="ru-RU"/>
                              </w:rPr>
                              <w:t>.</w:t>
                            </w:r>
                          </w:p>
                          <w:p w:rsidR="00054650" w:rsidRDefault="00054650" w:rsidP="00054650">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p>
                          <w:p w:rsidR="00054650" w:rsidRPr="00054650" w:rsidRDefault="00054650" w:rsidP="00054650">
                            <w:pPr>
                              <w:spacing w:after="0"/>
                              <w:jc w:val="right"/>
                              <w:rPr>
                                <w:rFonts w:ascii="Times New Roman" w:hAnsi="Times New Roman" w:cs="Times New Roman"/>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54650" w:rsidRDefault="000546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555472" id="_x0000_t202" coordsize="21600,21600" o:spt="202" path="m,l,21600r21600,l21600,xe">
                <v:stroke joinstyle="miter"/>
                <v:path gradientshapeok="t" o:connecttype="rect"/>
              </v:shapetype>
              <v:shape id="Надпись 2" o:spid="_x0000_s1026" type="#_x0000_t202" style="position:absolute;margin-left:57.4pt;margin-top:58.9pt;width:459pt;height:72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" filled="f" stroked="f">
                <v:fill o:detectmouseclick="t"/>
                <v:textbox>
                  <w:txbxContent>
                    <w:p w:rsidR="00054650" w:rsidRPr="00054650" w:rsidRDefault="00054650" w:rsidP="00054650">
                      <w:pPr>
                        <w:spacing w:after="0"/>
                        <w:jc w:val="center"/>
                        <w:rPr>
                          <w:rFonts w:ascii="Algerian" w:hAnsi="Algerian" w:cs="Times New Roman"/>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4650">
                        <w:rPr>
                          <w:rFonts w:ascii="Cambria" w:hAnsi="Cambria" w:cs="Cambria"/>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МАДОУ</w:t>
                      </w:r>
                      <w:r w:rsidRPr="00054650">
                        <w:rPr>
                          <w:rFonts w:ascii="Algerian" w:hAnsi="Algerian" w:cs="Times New Roman"/>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54650">
                        <w:rPr>
                          <w:rFonts w:ascii="Cambria" w:hAnsi="Cambria" w:cs="Cambria"/>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Слободо</w:t>
                      </w:r>
                      <w:r w:rsidRPr="00054650">
                        <w:rPr>
                          <w:rFonts w:ascii="Algerian" w:hAnsi="Algerian" w:cs="Times New Roman"/>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54650">
                        <w:rPr>
                          <w:rFonts w:ascii="Cambria" w:hAnsi="Cambria" w:cs="Cambria"/>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Туринский</w:t>
                      </w:r>
                      <w:r w:rsidRPr="00054650">
                        <w:rPr>
                          <w:rFonts w:ascii="Algerian" w:hAnsi="Algerian" w:cs="Times New Roman"/>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54650">
                        <w:rPr>
                          <w:rFonts w:ascii="Cambria" w:hAnsi="Cambria" w:cs="Cambria"/>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детский</w:t>
                      </w:r>
                      <w:r w:rsidRPr="00054650">
                        <w:rPr>
                          <w:rFonts w:ascii="Algerian" w:hAnsi="Algerian" w:cs="Times New Roman"/>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54650">
                        <w:rPr>
                          <w:rFonts w:ascii="Cambria" w:hAnsi="Cambria" w:cs="Cambria"/>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сад</w:t>
                      </w:r>
                      <w:r w:rsidRPr="00054650">
                        <w:rPr>
                          <w:rFonts w:ascii="Algerian" w:hAnsi="Algerian" w:cs="Times New Roman"/>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054650" w:rsidRDefault="00054650" w:rsidP="00054650">
                      <w:pPr>
                        <w:spacing w:after="0"/>
                        <w:jc w:val="center"/>
                        <w:rPr>
                          <w:rFonts w:ascii="Times New Roman" w:hAnsi="Times New Roman" w:cs="Times New Roman"/>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54650">
                        <w:rPr>
                          <w:rFonts w:ascii="Algerian" w:hAnsi="Algerian" w:cs="Times New Roman"/>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54650">
                        <w:rPr>
                          <w:rFonts w:ascii="Cambria" w:hAnsi="Cambria" w:cs="Cambria"/>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Родничок</w:t>
                      </w:r>
                      <w:r>
                        <w:rPr>
                          <w:rFonts w:ascii="Times New Roman" w:hAnsi="Times New Roman" w:cs="Times New Roman"/>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054650" w:rsidRDefault="00054650" w:rsidP="00054650">
                      <w:pPr>
                        <w:spacing w:after="0"/>
                        <w:jc w:val="center"/>
                        <w:rPr>
                          <w:rFonts w:ascii="Times New Roman" w:hAnsi="Times New Roman" w:cs="Times New Roman"/>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54650" w:rsidRPr="00054650" w:rsidRDefault="00054650" w:rsidP="00054650">
                      <w:pPr>
                        <w:spacing w:after="0"/>
                        <w:jc w:val="center"/>
                        <w:rPr>
                          <w:rFonts w:ascii="Times New Roman" w:hAnsi="Times New Roman" w:cs="Times New Roman"/>
                          <w:b/>
                          <w:noProof/>
                          <w:color w:val="00B0F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54650" w:rsidRDefault="00054650" w:rsidP="00054650">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p>
                    <w:p w:rsidR="00054650" w:rsidRDefault="00054650" w:rsidP="00054650">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p>
                    <w:p w:rsidR="00054650" w:rsidRDefault="00054650" w:rsidP="00054650">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p>
                    <w:p w:rsidR="00054650" w:rsidRPr="00054650" w:rsidRDefault="00054650" w:rsidP="00054650">
                      <w:pPr>
                        <w:shd w:val="clear" w:color="auto" w:fill="FFFFFF"/>
                        <w:spacing w:after="0" w:line="240" w:lineRule="auto"/>
                        <w:jc w:val="center"/>
                        <w:rPr>
                          <w:rFonts w:ascii="Algerian" w:hAnsi="Algerian" w:cs="Arial"/>
                          <w:b/>
                          <w:i/>
                          <w:color w:val="007AD0"/>
                          <w:sz w:val="72"/>
                          <w:szCs w:val="72"/>
                          <w:shd w:val="clear" w:color="auto" w:fill="FFFFFF"/>
                        </w:rPr>
                      </w:pPr>
                      <w:r w:rsidRPr="00054650">
                        <w:rPr>
                          <w:rFonts w:ascii="Cambria" w:hAnsi="Cambria" w:cs="Cambria"/>
                          <w:b/>
                          <w:i/>
                          <w:color w:val="007AD0"/>
                          <w:sz w:val="72"/>
                          <w:szCs w:val="72"/>
                          <w:shd w:val="clear" w:color="auto" w:fill="FFFFFF"/>
                        </w:rPr>
                        <w:t>Советы</w:t>
                      </w:r>
                      <w:r w:rsidRPr="00054650">
                        <w:rPr>
                          <w:rFonts w:ascii="Algerian" w:hAnsi="Algerian" w:cs="Arial"/>
                          <w:b/>
                          <w:i/>
                          <w:color w:val="007AD0"/>
                          <w:sz w:val="72"/>
                          <w:szCs w:val="72"/>
                          <w:shd w:val="clear" w:color="auto" w:fill="FFFFFF"/>
                        </w:rPr>
                        <w:t xml:space="preserve"> </w:t>
                      </w:r>
                      <w:r w:rsidRPr="00054650">
                        <w:rPr>
                          <w:rFonts w:ascii="Cambria" w:hAnsi="Cambria" w:cs="Cambria"/>
                          <w:b/>
                          <w:i/>
                          <w:color w:val="007AD0"/>
                          <w:sz w:val="72"/>
                          <w:szCs w:val="72"/>
                          <w:shd w:val="clear" w:color="auto" w:fill="FFFFFF"/>
                        </w:rPr>
                        <w:t>логопеда</w:t>
                      </w:r>
                      <w:r w:rsidRPr="00054650">
                        <w:rPr>
                          <w:rFonts w:ascii="Algerian" w:hAnsi="Algerian" w:cs="Arial"/>
                          <w:b/>
                          <w:i/>
                          <w:color w:val="007AD0"/>
                          <w:sz w:val="72"/>
                          <w:szCs w:val="72"/>
                          <w:shd w:val="clear" w:color="auto" w:fill="FFFFFF"/>
                        </w:rPr>
                        <w:t xml:space="preserve">, </w:t>
                      </w:r>
                    </w:p>
                    <w:p w:rsidR="00054650" w:rsidRPr="00054650" w:rsidRDefault="00054650" w:rsidP="00054650">
                      <w:pPr>
                        <w:shd w:val="clear" w:color="auto" w:fill="FFFFFF"/>
                        <w:spacing w:after="0" w:line="240" w:lineRule="auto"/>
                        <w:jc w:val="center"/>
                        <w:rPr>
                          <w:rFonts w:ascii="Algerian" w:hAnsi="Algerian" w:cs="Cambria"/>
                          <w:b/>
                          <w:i/>
                          <w:color w:val="007AD0"/>
                          <w:sz w:val="72"/>
                          <w:szCs w:val="72"/>
                          <w:shd w:val="clear" w:color="auto" w:fill="FFFFFF"/>
                        </w:rPr>
                      </w:pPr>
                      <w:proofErr w:type="gramStart"/>
                      <w:r w:rsidRPr="00054650">
                        <w:rPr>
                          <w:rFonts w:ascii="Cambria" w:hAnsi="Cambria" w:cs="Cambria"/>
                          <w:b/>
                          <w:i/>
                          <w:color w:val="007AD0"/>
                          <w:sz w:val="72"/>
                          <w:szCs w:val="72"/>
                          <w:shd w:val="clear" w:color="auto" w:fill="FFFFFF"/>
                        </w:rPr>
                        <w:t>способствующие</w:t>
                      </w:r>
                      <w:proofErr w:type="gramEnd"/>
                    </w:p>
                    <w:p w:rsidR="00054650" w:rsidRPr="00054650" w:rsidRDefault="00054650" w:rsidP="00054650">
                      <w:pPr>
                        <w:shd w:val="clear" w:color="auto" w:fill="FFFFFF"/>
                        <w:spacing w:after="0" w:line="240" w:lineRule="auto"/>
                        <w:jc w:val="center"/>
                        <w:rPr>
                          <w:rFonts w:ascii="Cambria" w:hAnsi="Cambria" w:cs="Cambria"/>
                          <w:b/>
                          <w:i/>
                          <w:color w:val="007AD0"/>
                          <w:sz w:val="72"/>
                          <w:szCs w:val="72"/>
                          <w:shd w:val="clear" w:color="auto" w:fill="FFFFFF"/>
                        </w:rPr>
                      </w:pPr>
                      <w:proofErr w:type="gramStart"/>
                      <w:r w:rsidRPr="00054650">
                        <w:rPr>
                          <w:rFonts w:ascii="Cambria" w:hAnsi="Cambria" w:cs="Cambria"/>
                          <w:b/>
                          <w:i/>
                          <w:color w:val="007AD0"/>
                          <w:sz w:val="72"/>
                          <w:szCs w:val="72"/>
                          <w:shd w:val="clear" w:color="auto" w:fill="FFFFFF"/>
                        </w:rPr>
                        <w:t>правильному</w:t>
                      </w:r>
                      <w:proofErr w:type="gramEnd"/>
                      <w:r w:rsidRPr="00054650">
                        <w:rPr>
                          <w:rFonts w:ascii="Algerian" w:hAnsi="Algerian" w:cs="Arial"/>
                          <w:b/>
                          <w:i/>
                          <w:color w:val="007AD0"/>
                          <w:sz w:val="72"/>
                          <w:szCs w:val="72"/>
                          <w:shd w:val="clear" w:color="auto" w:fill="FFFFFF"/>
                        </w:rPr>
                        <w:t xml:space="preserve"> </w:t>
                      </w:r>
                      <w:r w:rsidRPr="00054650">
                        <w:rPr>
                          <w:rFonts w:ascii="Cambria" w:hAnsi="Cambria" w:cs="Cambria"/>
                          <w:b/>
                          <w:i/>
                          <w:color w:val="007AD0"/>
                          <w:sz w:val="72"/>
                          <w:szCs w:val="72"/>
                          <w:shd w:val="clear" w:color="auto" w:fill="FFFFFF"/>
                        </w:rPr>
                        <w:t>развитию</w:t>
                      </w:r>
                      <w:r w:rsidRPr="00054650">
                        <w:rPr>
                          <w:rFonts w:ascii="Algerian" w:hAnsi="Algerian" w:cs="Arial"/>
                          <w:b/>
                          <w:i/>
                          <w:color w:val="007AD0"/>
                          <w:sz w:val="72"/>
                          <w:szCs w:val="72"/>
                          <w:shd w:val="clear" w:color="auto" w:fill="FFFFFF"/>
                        </w:rPr>
                        <w:t xml:space="preserve"> </w:t>
                      </w:r>
                      <w:r w:rsidRPr="00054650">
                        <w:rPr>
                          <w:rFonts w:ascii="Cambria" w:hAnsi="Cambria" w:cs="Cambria"/>
                          <w:b/>
                          <w:i/>
                          <w:color w:val="007AD0"/>
                          <w:sz w:val="72"/>
                          <w:szCs w:val="72"/>
                          <w:shd w:val="clear" w:color="auto" w:fill="FFFFFF"/>
                        </w:rPr>
                        <w:t>речи</w:t>
                      </w:r>
                      <w:r w:rsidRPr="00054650">
                        <w:rPr>
                          <w:rFonts w:ascii="Algerian" w:hAnsi="Algerian" w:cs="Arial"/>
                          <w:b/>
                          <w:i/>
                          <w:color w:val="007AD0"/>
                          <w:sz w:val="72"/>
                          <w:szCs w:val="72"/>
                          <w:shd w:val="clear" w:color="auto" w:fill="FFFFFF"/>
                        </w:rPr>
                        <w:t xml:space="preserve"> </w:t>
                      </w:r>
                      <w:r w:rsidRPr="00054650">
                        <w:rPr>
                          <w:rFonts w:ascii="Cambria" w:hAnsi="Cambria" w:cs="Cambria"/>
                          <w:b/>
                          <w:i/>
                          <w:color w:val="007AD0"/>
                          <w:sz w:val="72"/>
                          <w:szCs w:val="72"/>
                          <w:shd w:val="clear" w:color="auto" w:fill="FFFFFF"/>
                        </w:rPr>
                        <w:t>ваших</w:t>
                      </w:r>
                      <w:r w:rsidRPr="00054650">
                        <w:rPr>
                          <w:rFonts w:ascii="Algerian" w:hAnsi="Algerian" w:cs="Arial"/>
                          <w:b/>
                          <w:i/>
                          <w:color w:val="007AD0"/>
                          <w:sz w:val="72"/>
                          <w:szCs w:val="72"/>
                          <w:shd w:val="clear" w:color="auto" w:fill="FFFFFF"/>
                        </w:rPr>
                        <w:t xml:space="preserve"> </w:t>
                      </w:r>
                      <w:r w:rsidRPr="00054650">
                        <w:rPr>
                          <w:rFonts w:ascii="Cambria" w:hAnsi="Cambria" w:cs="Cambria"/>
                          <w:b/>
                          <w:i/>
                          <w:color w:val="007AD0"/>
                          <w:sz w:val="72"/>
                          <w:szCs w:val="72"/>
                          <w:shd w:val="clear" w:color="auto" w:fill="FFFFFF"/>
                        </w:rPr>
                        <w:t>детей</w:t>
                      </w:r>
                    </w:p>
                    <w:p w:rsidR="00054650" w:rsidRPr="00054650" w:rsidRDefault="00054650" w:rsidP="00054650">
                      <w:pPr>
                        <w:shd w:val="clear" w:color="auto" w:fill="FFFFFF"/>
                        <w:spacing w:after="0" w:line="240" w:lineRule="auto"/>
                        <w:jc w:val="center"/>
                        <w:rPr>
                          <w:rFonts w:eastAsia="Times New Roman" w:cs="Times New Roman"/>
                          <w:i/>
                          <w:iCs/>
                          <w:color w:val="000000"/>
                          <w:sz w:val="56"/>
                          <w:szCs w:val="56"/>
                          <w:lang w:eastAsia="ru-RU"/>
                        </w:rPr>
                      </w:pPr>
                      <w:r w:rsidRPr="00054650">
                        <w:rPr>
                          <w:rFonts w:ascii="Algerian" w:eastAsia="Times New Roman" w:hAnsi="Algerian" w:cs="Times New Roman"/>
                          <w:i/>
                          <w:iCs/>
                          <w:color w:val="000000"/>
                          <w:sz w:val="56"/>
                          <w:szCs w:val="56"/>
                          <w:lang w:eastAsia="ru-RU"/>
                        </w:rPr>
                        <w:drawing>
                          <wp:inline distT="0" distB="0" distL="0" distR="0">
                            <wp:extent cx="4904828" cy="3571875"/>
                            <wp:effectExtent l="0" t="0" r="0" b="0"/>
                            <wp:docPr id="7" name="Рисунок 7" descr="Критерии нормального развития связной речи дошколь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ритерии нормального развития связной речи дошкольник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14330" cy="3578795"/>
                                    </a:xfrm>
                                    <a:prstGeom prst="rect">
                                      <a:avLst/>
                                    </a:prstGeom>
                                    <a:noFill/>
                                    <a:ln>
                                      <a:noFill/>
                                    </a:ln>
                                  </pic:spPr>
                                </pic:pic>
                              </a:graphicData>
                            </a:graphic>
                          </wp:inline>
                        </w:drawing>
                      </w:r>
                    </w:p>
                    <w:p w:rsidR="00054650" w:rsidRDefault="00054650" w:rsidP="00054650">
                      <w:pPr>
                        <w:shd w:val="clear" w:color="auto" w:fill="FFFFFF"/>
                        <w:spacing w:after="0" w:line="240" w:lineRule="auto"/>
                        <w:rPr>
                          <w:rFonts w:ascii="Times New Roman" w:eastAsia="Times New Roman" w:hAnsi="Times New Roman" w:cs="Times New Roman"/>
                          <w:i/>
                          <w:iCs/>
                          <w:color w:val="000000"/>
                          <w:sz w:val="24"/>
                          <w:szCs w:val="24"/>
                          <w:lang w:eastAsia="ru-RU"/>
                        </w:rPr>
                      </w:pPr>
                    </w:p>
                    <w:p w:rsidR="00054650" w:rsidRDefault="00054650" w:rsidP="00054650">
                      <w:pPr>
                        <w:shd w:val="clear" w:color="auto" w:fill="FFFFFF"/>
                        <w:spacing w:after="0" w:line="240" w:lineRule="auto"/>
                        <w:jc w:val="right"/>
                        <w:rPr>
                          <w:rFonts w:ascii="Cambria" w:eastAsia="Times New Roman" w:hAnsi="Cambria" w:cs="Cambria"/>
                          <w:iCs/>
                          <w:color w:val="000000"/>
                          <w:sz w:val="28"/>
                          <w:szCs w:val="28"/>
                          <w:lang w:eastAsia="ru-RU"/>
                        </w:rPr>
                      </w:pPr>
                    </w:p>
                    <w:p w:rsidR="00054650" w:rsidRPr="00054650" w:rsidRDefault="00054650" w:rsidP="00054650">
                      <w:pPr>
                        <w:shd w:val="clear" w:color="auto" w:fill="FFFFFF"/>
                        <w:spacing w:after="0" w:line="240" w:lineRule="auto"/>
                        <w:jc w:val="right"/>
                        <w:rPr>
                          <w:rFonts w:ascii="Algerian" w:eastAsia="Times New Roman" w:hAnsi="Algerian" w:cs="Times New Roman"/>
                          <w:iCs/>
                          <w:color w:val="000000"/>
                          <w:sz w:val="28"/>
                          <w:szCs w:val="28"/>
                          <w:lang w:eastAsia="ru-RU"/>
                        </w:rPr>
                      </w:pPr>
                      <w:r w:rsidRPr="00054650">
                        <w:rPr>
                          <w:rFonts w:ascii="Cambria" w:eastAsia="Times New Roman" w:hAnsi="Cambria" w:cs="Cambria"/>
                          <w:iCs/>
                          <w:color w:val="000000"/>
                          <w:sz w:val="28"/>
                          <w:szCs w:val="28"/>
                          <w:lang w:eastAsia="ru-RU"/>
                        </w:rPr>
                        <w:t>Материал</w:t>
                      </w:r>
                      <w:r w:rsidRPr="00054650">
                        <w:rPr>
                          <w:rFonts w:ascii="Algerian" w:eastAsia="Times New Roman" w:hAnsi="Algerian" w:cs="Times New Roman"/>
                          <w:iCs/>
                          <w:color w:val="000000"/>
                          <w:sz w:val="28"/>
                          <w:szCs w:val="28"/>
                          <w:lang w:eastAsia="ru-RU"/>
                        </w:rPr>
                        <w:t xml:space="preserve"> </w:t>
                      </w:r>
                      <w:r w:rsidRPr="00054650">
                        <w:rPr>
                          <w:rFonts w:ascii="Cambria" w:eastAsia="Times New Roman" w:hAnsi="Cambria" w:cs="Cambria"/>
                          <w:iCs/>
                          <w:color w:val="000000"/>
                          <w:sz w:val="28"/>
                          <w:szCs w:val="28"/>
                          <w:lang w:eastAsia="ru-RU"/>
                        </w:rPr>
                        <w:t>подготовлен</w:t>
                      </w:r>
                      <w:r w:rsidRPr="00054650">
                        <w:rPr>
                          <w:rFonts w:ascii="Algerian" w:eastAsia="Times New Roman" w:hAnsi="Algerian" w:cs="Times New Roman"/>
                          <w:iCs/>
                          <w:color w:val="000000"/>
                          <w:sz w:val="28"/>
                          <w:szCs w:val="28"/>
                          <w:lang w:eastAsia="ru-RU"/>
                        </w:rPr>
                        <w:t>,</w:t>
                      </w:r>
                    </w:p>
                    <w:p w:rsidR="00054650" w:rsidRPr="00054650" w:rsidRDefault="00054650" w:rsidP="00054650">
                      <w:pPr>
                        <w:shd w:val="clear" w:color="auto" w:fill="FFFFFF"/>
                        <w:spacing w:after="0" w:line="240" w:lineRule="auto"/>
                        <w:jc w:val="right"/>
                        <w:rPr>
                          <w:rFonts w:ascii="Algerian" w:eastAsia="Times New Roman" w:hAnsi="Algerian" w:cs="Times New Roman"/>
                          <w:iCs/>
                          <w:color w:val="000000"/>
                          <w:sz w:val="28"/>
                          <w:szCs w:val="28"/>
                          <w:lang w:eastAsia="ru-RU"/>
                        </w:rPr>
                      </w:pPr>
                      <w:r w:rsidRPr="00054650">
                        <w:rPr>
                          <w:rFonts w:ascii="Algerian" w:eastAsia="Times New Roman" w:hAnsi="Algerian" w:cs="Times New Roman"/>
                          <w:iCs/>
                          <w:color w:val="000000"/>
                          <w:sz w:val="28"/>
                          <w:szCs w:val="28"/>
                          <w:lang w:eastAsia="ru-RU"/>
                        </w:rPr>
                        <w:t xml:space="preserve"> </w:t>
                      </w:r>
                      <w:proofErr w:type="gramStart"/>
                      <w:r w:rsidRPr="00054650">
                        <w:rPr>
                          <w:rFonts w:ascii="Cambria" w:eastAsia="Times New Roman" w:hAnsi="Cambria" w:cs="Cambria"/>
                          <w:iCs/>
                          <w:color w:val="000000"/>
                          <w:sz w:val="28"/>
                          <w:szCs w:val="28"/>
                          <w:lang w:eastAsia="ru-RU"/>
                        </w:rPr>
                        <w:t>учителем</w:t>
                      </w:r>
                      <w:proofErr w:type="gramEnd"/>
                      <w:r w:rsidRPr="00054650">
                        <w:rPr>
                          <w:rFonts w:ascii="Algerian" w:eastAsia="Times New Roman" w:hAnsi="Algerian" w:cs="Times New Roman"/>
                          <w:iCs/>
                          <w:color w:val="000000"/>
                          <w:sz w:val="28"/>
                          <w:szCs w:val="28"/>
                          <w:lang w:eastAsia="ru-RU"/>
                        </w:rPr>
                        <w:t xml:space="preserve"> </w:t>
                      </w:r>
                      <w:r w:rsidRPr="00054650">
                        <w:rPr>
                          <w:rFonts w:ascii="Algerian" w:eastAsia="Times New Roman" w:hAnsi="Algerian" w:cs="Algerian"/>
                          <w:iCs/>
                          <w:color w:val="000000"/>
                          <w:sz w:val="28"/>
                          <w:szCs w:val="28"/>
                          <w:lang w:eastAsia="ru-RU"/>
                        </w:rPr>
                        <w:t>–</w:t>
                      </w:r>
                      <w:r w:rsidRPr="00054650">
                        <w:rPr>
                          <w:rFonts w:ascii="Algerian" w:eastAsia="Times New Roman" w:hAnsi="Algerian" w:cs="Times New Roman"/>
                          <w:iCs/>
                          <w:color w:val="000000"/>
                          <w:sz w:val="28"/>
                          <w:szCs w:val="28"/>
                          <w:lang w:eastAsia="ru-RU"/>
                        </w:rPr>
                        <w:t xml:space="preserve"> </w:t>
                      </w:r>
                      <w:r w:rsidRPr="00054650">
                        <w:rPr>
                          <w:rFonts w:ascii="Cambria" w:eastAsia="Times New Roman" w:hAnsi="Cambria" w:cs="Cambria"/>
                          <w:iCs/>
                          <w:color w:val="000000"/>
                          <w:sz w:val="28"/>
                          <w:szCs w:val="28"/>
                          <w:lang w:eastAsia="ru-RU"/>
                        </w:rPr>
                        <w:t>логопедом</w:t>
                      </w:r>
                      <w:r w:rsidRPr="00054650">
                        <w:rPr>
                          <w:rFonts w:ascii="Algerian" w:eastAsia="Times New Roman" w:hAnsi="Algerian" w:cs="Times New Roman"/>
                          <w:iCs/>
                          <w:color w:val="000000"/>
                          <w:sz w:val="28"/>
                          <w:szCs w:val="28"/>
                          <w:lang w:eastAsia="ru-RU"/>
                        </w:rPr>
                        <w:t xml:space="preserve"> </w:t>
                      </w:r>
                      <w:r w:rsidRPr="00054650">
                        <w:rPr>
                          <w:rFonts w:ascii="Algerian" w:eastAsia="Times New Roman" w:hAnsi="Algerian" w:cs="Times New Roman"/>
                          <w:iCs/>
                          <w:color w:val="000000"/>
                          <w:sz w:val="28"/>
                          <w:szCs w:val="28"/>
                          <w:lang w:val="en-US" w:eastAsia="ru-RU"/>
                        </w:rPr>
                        <w:t>I</w:t>
                      </w:r>
                      <w:r w:rsidRPr="00054650">
                        <w:rPr>
                          <w:rFonts w:ascii="Algerian" w:eastAsia="Times New Roman" w:hAnsi="Algerian" w:cs="Times New Roman"/>
                          <w:iCs/>
                          <w:color w:val="000000"/>
                          <w:sz w:val="28"/>
                          <w:szCs w:val="28"/>
                          <w:lang w:eastAsia="ru-RU"/>
                        </w:rPr>
                        <w:t xml:space="preserve"> </w:t>
                      </w:r>
                      <w:proofErr w:type="spellStart"/>
                      <w:r w:rsidRPr="00054650">
                        <w:rPr>
                          <w:rFonts w:ascii="Cambria" w:eastAsia="Times New Roman" w:hAnsi="Cambria" w:cs="Cambria"/>
                          <w:iCs/>
                          <w:color w:val="000000"/>
                          <w:sz w:val="28"/>
                          <w:szCs w:val="28"/>
                          <w:lang w:eastAsia="ru-RU"/>
                        </w:rPr>
                        <w:t>к</w:t>
                      </w:r>
                      <w:r w:rsidRPr="00054650">
                        <w:rPr>
                          <w:rFonts w:ascii="Algerian" w:eastAsia="Times New Roman" w:hAnsi="Algerian" w:cs="Times New Roman"/>
                          <w:iCs/>
                          <w:color w:val="000000"/>
                          <w:sz w:val="28"/>
                          <w:szCs w:val="28"/>
                          <w:lang w:eastAsia="ru-RU"/>
                        </w:rPr>
                        <w:t>.</w:t>
                      </w:r>
                      <w:r w:rsidRPr="00054650">
                        <w:rPr>
                          <w:rFonts w:ascii="Cambria" w:eastAsia="Times New Roman" w:hAnsi="Cambria" w:cs="Cambria"/>
                          <w:iCs/>
                          <w:color w:val="000000"/>
                          <w:sz w:val="28"/>
                          <w:szCs w:val="28"/>
                          <w:lang w:eastAsia="ru-RU"/>
                        </w:rPr>
                        <w:t>к</w:t>
                      </w:r>
                      <w:proofErr w:type="spellEnd"/>
                      <w:r w:rsidRPr="00054650">
                        <w:rPr>
                          <w:rFonts w:ascii="Algerian" w:eastAsia="Times New Roman" w:hAnsi="Algerian" w:cs="Times New Roman"/>
                          <w:iCs/>
                          <w:color w:val="000000"/>
                          <w:sz w:val="28"/>
                          <w:szCs w:val="28"/>
                          <w:lang w:eastAsia="ru-RU"/>
                        </w:rPr>
                        <w:t xml:space="preserve">., </w:t>
                      </w:r>
                    </w:p>
                    <w:p w:rsidR="00054650" w:rsidRDefault="00054650" w:rsidP="00054650">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 xml:space="preserve"> </w:t>
                      </w:r>
                      <w:proofErr w:type="spellStart"/>
                      <w:r>
                        <w:rPr>
                          <w:rFonts w:ascii="Times New Roman" w:eastAsia="Times New Roman" w:hAnsi="Times New Roman" w:cs="Times New Roman"/>
                          <w:i/>
                          <w:iCs/>
                          <w:color w:val="000000"/>
                          <w:sz w:val="24"/>
                          <w:szCs w:val="24"/>
                          <w:lang w:eastAsia="ru-RU"/>
                        </w:rPr>
                        <w:t>Дяшук</w:t>
                      </w:r>
                      <w:proofErr w:type="spellEnd"/>
                      <w:r>
                        <w:rPr>
                          <w:rFonts w:ascii="Times New Roman" w:eastAsia="Times New Roman" w:hAnsi="Times New Roman" w:cs="Times New Roman"/>
                          <w:i/>
                          <w:iCs/>
                          <w:color w:val="000000"/>
                          <w:sz w:val="24"/>
                          <w:szCs w:val="24"/>
                          <w:lang w:eastAsia="ru-RU"/>
                        </w:rPr>
                        <w:t xml:space="preserve"> И.О. </w:t>
                      </w:r>
                    </w:p>
                    <w:p w:rsidR="00054650" w:rsidRDefault="00054650" w:rsidP="00054650">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p>
                    <w:p w:rsidR="00054650" w:rsidRDefault="00054650" w:rsidP="00054650">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p>
                    <w:p w:rsidR="00054650" w:rsidRDefault="00054650" w:rsidP="00054650">
                      <w:pPr>
                        <w:shd w:val="clear" w:color="auto" w:fill="FFFFFF"/>
                        <w:spacing w:after="0" w:line="240" w:lineRule="auto"/>
                        <w:jc w:val="center"/>
                        <w:rPr>
                          <w:rFonts w:ascii="Times New Roman" w:eastAsia="Times New Roman" w:hAnsi="Times New Roman" w:cs="Times New Roman"/>
                          <w:i/>
                          <w:iCs/>
                          <w:color w:val="000000"/>
                          <w:sz w:val="24"/>
                          <w:szCs w:val="24"/>
                          <w:lang w:eastAsia="ru-RU"/>
                        </w:rPr>
                      </w:pPr>
                      <w:r w:rsidRPr="00054650">
                        <w:rPr>
                          <w:rFonts w:ascii="Cambria" w:eastAsia="Times New Roman" w:hAnsi="Cambria" w:cs="Cambria"/>
                          <w:iCs/>
                          <w:color w:val="000000"/>
                          <w:sz w:val="28"/>
                          <w:szCs w:val="28"/>
                          <w:lang w:eastAsia="ru-RU"/>
                        </w:rPr>
                        <w:t>Март</w:t>
                      </w:r>
                      <w:r w:rsidRPr="00054650">
                        <w:rPr>
                          <w:rFonts w:ascii="Algerian" w:eastAsia="Times New Roman" w:hAnsi="Algerian" w:cs="Times New Roman"/>
                          <w:iCs/>
                          <w:color w:val="000000"/>
                          <w:sz w:val="28"/>
                          <w:szCs w:val="28"/>
                          <w:lang w:eastAsia="ru-RU"/>
                        </w:rPr>
                        <w:t xml:space="preserve">, 2026 </w:t>
                      </w:r>
                      <w:r w:rsidRPr="00054650">
                        <w:rPr>
                          <w:rFonts w:ascii="Cambria" w:eastAsia="Times New Roman" w:hAnsi="Cambria" w:cs="Cambria"/>
                          <w:iCs/>
                          <w:color w:val="000000"/>
                          <w:sz w:val="28"/>
                          <w:szCs w:val="28"/>
                          <w:lang w:eastAsia="ru-RU"/>
                        </w:rPr>
                        <w:t>г</w:t>
                      </w:r>
                      <w:r>
                        <w:rPr>
                          <w:rFonts w:ascii="Times New Roman" w:eastAsia="Times New Roman" w:hAnsi="Times New Roman" w:cs="Times New Roman"/>
                          <w:i/>
                          <w:iCs/>
                          <w:color w:val="000000"/>
                          <w:sz w:val="24"/>
                          <w:szCs w:val="24"/>
                          <w:lang w:eastAsia="ru-RU"/>
                        </w:rPr>
                        <w:t>.</w:t>
                      </w:r>
                    </w:p>
                    <w:p w:rsidR="00054650" w:rsidRDefault="00054650" w:rsidP="00054650">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p>
                    <w:p w:rsidR="00054650" w:rsidRPr="00054650" w:rsidRDefault="00054650" w:rsidP="00054650">
                      <w:pPr>
                        <w:spacing w:after="0"/>
                        <w:jc w:val="right"/>
                        <w:rPr>
                          <w:rFonts w:ascii="Times New Roman" w:hAnsi="Times New Roman" w:cs="Times New Roman"/>
                          <w:b/>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54650" w:rsidRDefault="00054650"/>
                  </w:txbxContent>
                </v:textbox>
                <w10:wrap anchorx="margin"/>
              </v:shape>
            </w:pict>
          </mc:Fallback>
        </mc:AlternateContent>
      </w:r>
      <w:r>
        <w:rPr>
          <w:noProof/>
          <w:lang w:eastAsia="ru-RU"/>
        </w:rPr>
        <w:drawing>
          <wp:inline distT="0" distB="0" distL="0" distR="0" wp14:anchorId="17AAACFC" wp14:editId="09BB0CCD">
            <wp:extent cx="7153274" cy="10620375"/>
            <wp:effectExtent l="0" t="0" r="0" b="0"/>
            <wp:docPr id="1" name="Рисунок 1" descr="https://avatars.mds.yandex.net/i?id=f5934941dc7e88d6d8a33e65bc87a661_l-5482341-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i?id=f5934941dc7e88d6d8a33e65bc87a661_l-5482341-images-thumbs&amp;n=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59323" cy="10629355"/>
                    </a:xfrm>
                    <a:prstGeom prst="rect">
                      <a:avLst/>
                    </a:prstGeom>
                    <a:noFill/>
                    <a:ln>
                      <a:noFill/>
                    </a:ln>
                  </pic:spPr>
                </pic:pic>
              </a:graphicData>
            </a:graphic>
          </wp:inline>
        </w:drawing>
      </w:r>
    </w:p>
    <w:p w:rsidR="00054650" w:rsidRDefault="00054650">
      <w:r>
        <w:rPr>
          <w:noProof/>
        </w:rPr>
        <w:lastRenderedPageBreak/>
        <mc:AlternateContent>
          <mc:Choice Requires="wps">
            <w:drawing>
              <wp:anchor distT="0" distB="0" distL="114300" distR="114300" simplePos="0" relativeHeight="251661312" behindDoc="0" locked="0" layoutInCell="1" allowOverlap="1" wp14:anchorId="6222BF14" wp14:editId="6A0942B2">
                <wp:simplePos x="0" y="0"/>
                <wp:positionH relativeFrom="column">
                  <wp:posOffset>633730</wp:posOffset>
                </wp:positionH>
                <wp:positionV relativeFrom="paragraph">
                  <wp:posOffset>624205</wp:posOffset>
                </wp:positionV>
                <wp:extent cx="5724525" cy="9210675"/>
                <wp:effectExtent l="0" t="0" r="0" b="9525"/>
                <wp:wrapNone/>
                <wp:docPr id="4" name="Надпись 4"/>
                <wp:cNvGraphicFramePr/>
                <a:graphic xmlns:a="http://schemas.openxmlformats.org/drawingml/2006/main">
                  <a:graphicData uri="http://schemas.microsoft.com/office/word/2010/wordprocessingShape">
                    <wps:wsp>
                      <wps:cNvSpPr txBox="1"/>
                      <wps:spPr>
                        <a:xfrm>
                          <a:off x="0" y="0"/>
                          <a:ext cx="5724525" cy="9210675"/>
                        </a:xfrm>
                        <a:prstGeom prst="rect">
                          <a:avLst/>
                        </a:prstGeom>
                        <a:noFill/>
                        <a:ln>
                          <a:noFill/>
                        </a:ln>
                        <a:effectLst/>
                      </wps:spPr>
                      <wps:txbx>
                        <w:txbxContent>
                          <w:p w:rsidR="00054650" w:rsidRDefault="00054650" w:rsidP="00054650">
                            <w:pPr>
                              <w:shd w:val="clear" w:color="auto" w:fill="FFFFFF"/>
                              <w:spacing w:after="0" w:line="240" w:lineRule="auto"/>
                              <w:ind w:firstLine="284"/>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Разговаривайте со своим ребенком во время всех видов деятельности, таких как приготовление еды, уборка, одевание-раздевание, игра, прогулка и т.д. Говорите о том, что вы делаете, видите, что делает ребенок, что делают другие люди и что видит ваш ребенок.</w:t>
                            </w:r>
                          </w:p>
                          <w:p w:rsidR="00054650" w:rsidRDefault="00054650" w:rsidP="00054650">
                            <w:pPr>
                              <w:numPr>
                                <w:ilvl w:val="0"/>
                                <w:numId w:val="1"/>
                              </w:numPr>
                              <w:shd w:val="clear" w:color="auto" w:fill="FFFFFF"/>
                              <w:spacing w:before="100" w:beforeAutospacing="1" w:after="100" w:afterAutospacing="1" w:line="240" w:lineRule="auto"/>
                              <w:ind w:left="0" w:firstLine="284"/>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Говорите спокойно, в нормальном темпе, с интонацией.</w:t>
                            </w:r>
                          </w:p>
                          <w:p w:rsidR="00054650" w:rsidRDefault="00054650" w:rsidP="00054650">
                            <w:pPr>
                              <w:numPr>
                                <w:ilvl w:val="0"/>
                                <w:numId w:val="1"/>
                              </w:numPr>
                              <w:shd w:val="clear" w:color="auto" w:fill="FFFFFF"/>
                              <w:spacing w:before="100" w:beforeAutospacing="1" w:after="100" w:afterAutospacing="1" w:line="240" w:lineRule="auto"/>
                              <w:ind w:left="0" w:firstLine="284"/>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Говорите, используя ПРАВИЛЬНО построенные фразы, предложения. Ваше предложение должно быть на 1-2 слова длиннее, чем у ребенка. Если ваш ребенок пока еще изъясняется только однословными предложениями, то ваша фраза должна состоять из 2-3 слов.</w:t>
                            </w:r>
                          </w:p>
                          <w:p w:rsidR="00054650" w:rsidRDefault="00054650" w:rsidP="00054650">
                            <w:pPr>
                              <w:numPr>
                                <w:ilvl w:val="0"/>
                                <w:numId w:val="1"/>
                              </w:numPr>
                              <w:shd w:val="clear" w:color="auto" w:fill="FFFFFF"/>
                              <w:spacing w:before="100" w:beforeAutospacing="1" w:after="100" w:afterAutospacing="1" w:line="240" w:lineRule="auto"/>
                              <w:ind w:left="0" w:firstLine="284"/>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Задавайте </w:t>
                            </w:r>
                            <w:r>
                              <w:rPr>
                                <w:rFonts w:ascii="Times New Roman" w:eastAsia="Times New Roman" w:hAnsi="Times New Roman" w:cs="Times New Roman"/>
                                <w:i/>
                                <w:iCs/>
                                <w:color w:val="000000"/>
                                <w:sz w:val="28"/>
                                <w:szCs w:val="28"/>
                                <w:lang w:eastAsia="ru-RU"/>
                              </w:rPr>
                              <w:t>ОТКРЫТЫЕ</w:t>
                            </w:r>
                            <w:r>
                              <w:rPr>
                                <w:rFonts w:ascii="Times New Roman" w:eastAsia="Times New Roman" w:hAnsi="Times New Roman" w:cs="Times New Roman"/>
                                <w:color w:val="000000"/>
                                <w:sz w:val="28"/>
                                <w:szCs w:val="28"/>
                                <w:lang w:eastAsia="ru-RU"/>
                              </w:rPr>
                              <w:t xml:space="preserve"> вопросы. Это будет стимулировать вашего ребенка использовать несколько слов для ответа. Например, спрашивайте «Что он делает?» </w:t>
                            </w:r>
                            <w:r>
                              <w:rPr>
                                <w:rFonts w:ascii="Times New Roman" w:eastAsia="Times New Roman" w:hAnsi="Times New Roman" w:cs="Times New Roman"/>
                                <w:color w:val="000000"/>
                                <w:sz w:val="28"/>
                                <w:szCs w:val="28"/>
                                <w:lang w:eastAsia="ru-RU"/>
                              </w:rPr>
                              <w:t>вместо: «</w:t>
                            </w:r>
                            <w:r>
                              <w:rPr>
                                <w:rFonts w:ascii="Times New Roman" w:eastAsia="Times New Roman" w:hAnsi="Times New Roman" w:cs="Times New Roman"/>
                                <w:color w:val="000000"/>
                                <w:sz w:val="28"/>
                                <w:szCs w:val="28"/>
                                <w:lang w:eastAsia="ru-RU"/>
                              </w:rPr>
                              <w:t>Он играет?». Если ребенок затрудняется в ответе, задавая вопрос, используйте слово «или». Например: «Мальчик прыгает или бегает». Выдерживайте временную паузу, чтобы у ребенка была возможность говорить и отвечать на вопросы.</w:t>
                            </w:r>
                          </w:p>
                          <w:p w:rsidR="00054650" w:rsidRDefault="00054650" w:rsidP="00054650">
                            <w:pPr>
                              <w:numPr>
                                <w:ilvl w:val="0"/>
                                <w:numId w:val="1"/>
                              </w:numPr>
                              <w:shd w:val="clear" w:color="auto" w:fill="FFFFFF"/>
                              <w:spacing w:before="100" w:beforeAutospacing="1" w:after="100" w:afterAutospacing="1" w:line="240" w:lineRule="auto"/>
                              <w:ind w:left="0" w:firstLine="284"/>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Слушайте звуки и шумы, которые нас окружают. Скажите ребенку: «Послушай, как лает собака, а вот шумит летящий самолет» и т.д. А потом спросите «Что это?» Это может быть лай собаки, шум ветра, мотор самолета, шелест листвы, журчание ручейка и т. д.</w:t>
                            </w:r>
                          </w:p>
                          <w:p w:rsidR="00054650" w:rsidRDefault="00054650" w:rsidP="00054650">
                            <w:pPr>
                              <w:numPr>
                                <w:ilvl w:val="0"/>
                                <w:numId w:val="1"/>
                              </w:numPr>
                              <w:shd w:val="clear" w:color="auto" w:fill="FFFFFF"/>
                              <w:spacing w:before="100" w:beforeAutospacing="1" w:after="100" w:afterAutospacing="1" w:line="240" w:lineRule="auto"/>
                              <w:ind w:left="0" w:firstLine="284"/>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Расскажите короткий рассказ, историю. Затем помогите ребенку рассказать эту же историю вам или кому-нибудь еще. При затруднениях, задавайте ребенку наводящие вопросы.</w:t>
                            </w:r>
                          </w:p>
                          <w:p w:rsidR="00054650" w:rsidRPr="00054650" w:rsidRDefault="00054650" w:rsidP="00054650">
                            <w:pPr>
                              <w:numPr>
                                <w:ilvl w:val="0"/>
                                <w:numId w:val="1"/>
                              </w:numPr>
                              <w:shd w:val="clear" w:color="auto" w:fill="FFFFFF"/>
                              <w:spacing w:before="100" w:beforeAutospacing="1" w:after="100" w:afterAutospacing="1" w:line="240" w:lineRule="auto"/>
                              <w:ind w:left="0" w:firstLine="284"/>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Если ребенок употребляет всего лишь несколько слов в речи, помогайте ему обогащать свою речь новыми словами. Выберите 5-6 слов (части тела, игрушки, продукты) и назовите их ребенку. Дайте ему возможность повторить эти слова. Не ожидайте, что ребенок произнесет их отлично. Воодушевите ребенка и продолжайте их заучивать. После того, как ребенок произнес эти слова, введите 5- 6 новых слов. Продолжайте добавлять слова до тех пор, пока ребенок не узнает большинство предметов, окружающей жизни. Занимайтесь каждый день.</w:t>
                            </w:r>
                          </w:p>
                          <w:p w:rsidR="00054650" w:rsidRPr="00054650" w:rsidRDefault="00054650" w:rsidP="00054650">
                            <w:pPr>
                              <w:numPr>
                                <w:ilvl w:val="0"/>
                                <w:numId w:val="1"/>
                              </w:numPr>
                              <w:shd w:val="clear" w:color="auto" w:fill="FFFFFF"/>
                              <w:spacing w:before="100" w:beforeAutospacing="1" w:after="100" w:afterAutospacing="1" w:line="240" w:lineRule="auto"/>
                              <w:ind w:left="0" w:firstLine="284"/>
                              <w:jc w:val="both"/>
                              <w:rPr>
                                <w:rFonts w:ascii="Calibri" w:eastAsia="Times New Roman" w:hAnsi="Calibri" w:cs="Calibri"/>
                                <w:color w:val="000000"/>
                                <w:lang w:eastAsia="ru-RU"/>
                              </w:rPr>
                            </w:pPr>
                            <w:r w:rsidRPr="00054650">
                              <w:rPr>
                                <w:rFonts w:ascii="Times New Roman" w:eastAsia="Times New Roman" w:hAnsi="Times New Roman" w:cs="Times New Roman"/>
                                <w:color w:val="000000"/>
                                <w:sz w:val="28"/>
                                <w:szCs w:val="28"/>
                                <w:lang w:eastAsia="ru-RU"/>
                              </w:rPr>
                              <w:t xml:space="preserve">Если ребенок называет только одно слово, начните учить его коротким фразам. Используйте слова, которые ваш ребенок знает. Добавьте цвет, размер, действие. Например, если ребенок говорит «мяч», последовательно научите его говорить «Большой мяч», «Танин мяч», «круглый мяч» и </w:t>
                            </w:r>
                            <w:proofErr w:type="spellStart"/>
                            <w:r w:rsidRPr="00054650">
                              <w:rPr>
                                <w:rFonts w:ascii="Times New Roman" w:eastAsia="Times New Roman" w:hAnsi="Times New Roman" w:cs="Times New Roman"/>
                                <w:color w:val="000000"/>
                                <w:sz w:val="28"/>
                                <w:szCs w:val="28"/>
                                <w:lang w:eastAsia="ru-RU"/>
                              </w:rPr>
                              <w:t>т.д</w:t>
                            </w:r>
                            <w:proofErr w:type="spellEnd"/>
                          </w:p>
                          <w:p w:rsidR="00054650" w:rsidRPr="00054650" w:rsidRDefault="00054650" w:rsidP="00054650">
                            <w:pPr>
                              <w:shd w:val="clear" w:color="auto" w:fill="FFFFFF"/>
                              <w:spacing w:after="0" w:line="240" w:lineRule="auto"/>
                              <w:ind w:left="360"/>
                              <w:jc w:val="both"/>
                              <w:rPr>
                                <w:rFonts w:ascii="Calibri" w:eastAsia="Times New Roman" w:hAnsi="Calibri" w:cs="Calibri"/>
                                <w:color w:val="000000"/>
                                <w:lang w:eastAsia="ru-RU"/>
                              </w:rPr>
                            </w:pPr>
                            <w:r w:rsidRPr="00054650">
                              <w:rPr>
                                <w:rFonts w:ascii="Times New Roman" w:eastAsia="Times New Roman" w:hAnsi="Times New Roman" w:cs="Times New Roman"/>
                                <w:b/>
                                <w:bCs/>
                                <w:i/>
                                <w:iCs/>
                                <w:color w:val="000000"/>
                                <w:sz w:val="28"/>
                                <w:szCs w:val="28"/>
                                <w:lang w:eastAsia="ru-RU"/>
                              </w:rPr>
                              <w:t>Очень важно, чтобы ребенок с раннего возраста слышал речь правильную, отчетливую, на примере которой формируется его собственная речь.</w:t>
                            </w:r>
                          </w:p>
                          <w:p w:rsidR="00054650" w:rsidRPr="00054650" w:rsidRDefault="00054650" w:rsidP="00054650">
                            <w:pPr>
                              <w:pStyle w:val="a3"/>
                              <w:shd w:val="clear" w:color="auto" w:fill="FFFFFF"/>
                              <w:tabs>
                                <w:tab w:val="left" w:pos="2505"/>
                              </w:tabs>
                              <w:spacing w:after="0" w:line="240" w:lineRule="auto"/>
                              <w:rPr>
                                <w:rFonts w:ascii="Times New Roman" w:eastAsia="Times New Roman" w:hAnsi="Times New Roman" w:cs="Times New Roman"/>
                                <w:b/>
                                <w:bCs/>
                                <w:color w:val="000000"/>
                                <w:sz w:val="28"/>
                                <w:szCs w:val="28"/>
                                <w:lang w:eastAsia="ru-RU"/>
                              </w:rPr>
                            </w:pPr>
                          </w:p>
                          <w:p w:rsidR="00054650" w:rsidRPr="00054650" w:rsidRDefault="00054650" w:rsidP="00054650">
                            <w:pPr>
                              <w:shd w:val="clear" w:color="auto" w:fill="FFFFFF"/>
                              <w:spacing w:after="0" w:line="240" w:lineRule="auto"/>
                              <w:ind w:left="360"/>
                              <w:jc w:val="center"/>
                              <w:rPr>
                                <w:rFonts w:ascii="Calibri" w:eastAsia="Times New Roman" w:hAnsi="Calibri" w:cs="Calibri"/>
                                <w:color w:val="000000"/>
                                <w:lang w:eastAsia="ru-RU"/>
                              </w:rPr>
                            </w:pPr>
                            <w:r w:rsidRPr="00054650">
                              <w:rPr>
                                <w:rFonts w:ascii="Times New Roman" w:eastAsia="Times New Roman" w:hAnsi="Times New Roman" w:cs="Times New Roman"/>
                                <w:b/>
                                <w:bCs/>
                                <w:color w:val="000000"/>
                                <w:sz w:val="28"/>
                                <w:szCs w:val="28"/>
                                <w:lang w:eastAsia="ru-RU"/>
                              </w:rPr>
                              <w:t>Не забывайте: Учите ребенка, играя с ним!!!</w:t>
                            </w:r>
                          </w:p>
                          <w:p w:rsidR="00054650" w:rsidRPr="00054650" w:rsidRDefault="00054650" w:rsidP="00054650">
                            <w:pPr>
                              <w:pStyle w:val="a3"/>
                              <w:jc w:val="both"/>
                              <w:rPr>
                                <w:kern w:val="2"/>
                                <w14:ligatures w14:val="standardContextual"/>
                              </w:rPr>
                            </w:pPr>
                          </w:p>
                          <w:p w:rsidR="00054650" w:rsidRDefault="00054650" w:rsidP="00054650">
                            <w:pPr>
                              <w:shd w:val="clear" w:color="auto" w:fill="FFFFFF"/>
                              <w:spacing w:before="100" w:beforeAutospacing="1" w:after="100" w:afterAutospacing="1" w:line="240" w:lineRule="auto"/>
                              <w:ind w:left="284"/>
                              <w:jc w:val="both"/>
                              <w:rPr>
                                <w:rFonts w:ascii="Times New Roman" w:eastAsia="Times New Roman" w:hAnsi="Times New Roman" w:cs="Times New Roman"/>
                                <w:color w:val="000000"/>
                                <w:sz w:val="28"/>
                                <w:szCs w:val="28"/>
                                <w:lang w:eastAsia="ru-RU"/>
                              </w:rPr>
                            </w:pPr>
                          </w:p>
                          <w:p w:rsidR="00054650" w:rsidRDefault="00054650" w:rsidP="00054650">
                            <w:pPr>
                              <w:shd w:val="clear" w:color="auto" w:fill="FFFFFF"/>
                              <w:spacing w:before="100" w:beforeAutospacing="1" w:after="100" w:afterAutospacing="1" w:line="240" w:lineRule="auto"/>
                              <w:ind w:left="284"/>
                              <w:jc w:val="both"/>
                              <w:rPr>
                                <w:rFonts w:ascii="Calibri" w:eastAsia="Times New Roman" w:hAnsi="Calibri" w:cs="Calibri"/>
                                <w:color w:val="000000"/>
                                <w:lang w:eastAsia="ru-RU"/>
                              </w:rPr>
                            </w:pPr>
                          </w:p>
                          <w:p w:rsidR="00054650" w:rsidRPr="00054650" w:rsidRDefault="00054650" w:rsidP="00054650">
                            <w:pPr>
                              <w:spacing w:line="240" w:lineRule="auto"/>
                              <w:ind w:firstLine="284"/>
                              <w:jc w:val="both"/>
                              <w:rPr>
                                <w:rFonts w:ascii="Algerian" w:hAnsi="Algeri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2BF14" id="Надпись 4" o:spid="_x0000_s1027" type="#_x0000_t202" style="position:absolute;margin-left:49.9pt;margin-top:49.15pt;width:450.75pt;height:72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" filled="f" stroked="f">
                <v:fill o:detectmouseclick="t"/>
                <v:textbox>
                  <w:txbxContent>
                    <w:p w:rsidR="00054650" w:rsidRDefault="00054650" w:rsidP="00054650">
                      <w:pPr>
                        <w:shd w:val="clear" w:color="auto" w:fill="FFFFFF"/>
                        <w:spacing w:after="0" w:line="240" w:lineRule="auto"/>
                        <w:ind w:firstLine="284"/>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Разговаривайте со своим ребенком во время всех видов деятельности, таких как приготовление еды, уборка, одевание-раздевание, игра, прогулка и т.д. Говорите о том, что вы делаете, видите, что делает ребенок, что делают другие люди и что видит ваш ребенок.</w:t>
                      </w:r>
                    </w:p>
                    <w:p w:rsidR="00054650" w:rsidRDefault="00054650" w:rsidP="00054650">
                      <w:pPr>
                        <w:numPr>
                          <w:ilvl w:val="0"/>
                          <w:numId w:val="1"/>
                        </w:numPr>
                        <w:shd w:val="clear" w:color="auto" w:fill="FFFFFF"/>
                        <w:spacing w:before="100" w:beforeAutospacing="1" w:after="100" w:afterAutospacing="1" w:line="240" w:lineRule="auto"/>
                        <w:ind w:left="0" w:firstLine="284"/>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Говорите спокойно, в нормальном темпе, с интонацией.</w:t>
                      </w:r>
                    </w:p>
                    <w:p w:rsidR="00054650" w:rsidRDefault="00054650" w:rsidP="00054650">
                      <w:pPr>
                        <w:numPr>
                          <w:ilvl w:val="0"/>
                          <w:numId w:val="1"/>
                        </w:numPr>
                        <w:shd w:val="clear" w:color="auto" w:fill="FFFFFF"/>
                        <w:spacing w:before="100" w:beforeAutospacing="1" w:after="100" w:afterAutospacing="1" w:line="240" w:lineRule="auto"/>
                        <w:ind w:left="0" w:firstLine="284"/>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Говорите, используя ПРАВИЛЬНО построенные фразы, предложения. Ваше предложение должно быть на 1-2 слова длиннее, чем у ребенка. Если ваш ребенок пока еще изъясняется только однословными предложениями, то ваша фраза должна состоять из 2-3 слов.</w:t>
                      </w:r>
                    </w:p>
                    <w:p w:rsidR="00054650" w:rsidRDefault="00054650" w:rsidP="00054650">
                      <w:pPr>
                        <w:numPr>
                          <w:ilvl w:val="0"/>
                          <w:numId w:val="1"/>
                        </w:numPr>
                        <w:shd w:val="clear" w:color="auto" w:fill="FFFFFF"/>
                        <w:spacing w:before="100" w:beforeAutospacing="1" w:after="100" w:afterAutospacing="1" w:line="240" w:lineRule="auto"/>
                        <w:ind w:left="0" w:firstLine="284"/>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Задавайте </w:t>
                      </w:r>
                      <w:r>
                        <w:rPr>
                          <w:rFonts w:ascii="Times New Roman" w:eastAsia="Times New Roman" w:hAnsi="Times New Roman" w:cs="Times New Roman"/>
                          <w:i/>
                          <w:iCs/>
                          <w:color w:val="000000"/>
                          <w:sz w:val="28"/>
                          <w:szCs w:val="28"/>
                          <w:lang w:eastAsia="ru-RU"/>
                        </w:rPr>
                        <w:t>ОТКРЫТЫЕ</w:t>
                      </w:r>
                      <w:r>
                        <w:rPr>
                          <w:rFonts w:ascii="Times New Roman" w:eastAsia="Times New Roman" w:hAnsi="Times New Roman" w:cs="Times New Roman"/>
                          <w:color w:val="000000"/>
                          <w:sz w:val="28"/>
                          <w:szCs w:val="28"/>
                          <w:lang w:eastAsia="ru-RU"/>
                        </w:rPr>
                        <w:t xml:space="preserve"> вопросы. Это будет стимулировать вашего ребенка использовать несколько слов для ответа. Например, спрашивайте «Что он делает?» </w:t>
                      </w:r>
                      <w:r>
                        <w:rPr>
                          <w:rFonts w:ascii="Times New Roman" w:eastAsia="Times New Roman" w:hAnsi="Times New Roman" w:cs="Times New Roman"/>
                          <w:color w:val="000000"/>
                          <w:sz w:val="28"/>
                          <w:szCs w:val="28"/>
                          <w:lang w:eastAsia="ru-RU"/>
                        </w:rPr>
                        <w:t>вместо: «</w:t>
                      </w:r>
                      <w:r>
                        <w:rPr>
                          <w:rFonts w:ascii="Times New Roman" w:eastAsia="Times New Roman" w:hAnsi="Times New Roman" w:cs="Times New Roman"/>
                          <w:color w:val="000000"/>
                          <w:sz w:val="28"/>
                          <w:szCs w:val="28"/>
                          <w:lang w:eastAsia="ru-RU"/>
                        </w:rPr>
                        <w:t>Он играет?». Если ребенок затрудняется в ответе, задавая вопрос, используйте слово «или». Например: «Мальчик прыгает или бегает». Выдерживайте временную паузу, чтобы у ребенка была возможность говорить и отвечать на вопросы.</w:t>
                      </w:r>
                    </w:p>
                    <w:p w:rsidR="00054650" w:rsidRDefault="00054650" w:rsidP="00054650">
                      <w:pPr>
                        <w:numPr>
                          <w:ilvl w:val="0"/>
                          <w:numId w:val="1"/>
                        </w:numPr>
                        <w:shd w:val="clear" w:color="auto" w:fill="FFFFFF"/>
                        <w:spacing w:before="100" w:beforeAutospacing="1" w:after="100" w:afterAutospacing="1" w:line="240" w:lineRule="auto"/>
                        <w:ind w:left="0" w:firstLine="284"/>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Слушайте звуки и шумы, которые нас окружают. Скажите ребенку: «Послушай, как лает собака, а вот шумит летящий самолет» и т.д. А потом спросите «Что это?» Это может быть лай собаки, шум ветра, мотор самолета, шелест листвы, журчание ручейка и т. д.</w:t>
                      </w:r>
                    </w:p>
                    <w:p w:rsidR="00054650" w:rsidRDefault="00054650" w:rsidP="00054650">
                      <w:pPr>
                        <w:numPr>
                          <w:ilvl w:val="0"/>
                          <w:numId w:val="1"/>
                        </w:numPr>
                        <w:shd w:val="clear" w:color="auto" w:fill="FFFFFF"/>
                        <w:spacing w:before="100" w:beforeAutospacing="1" w:after="100" w:afterAutospacing="1" w:line="240" w:lineRule="auto"/>
                        <w:ind w:left="0" w:firstLine="284"/>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Расскажите короткий рассказ, историю. Затем помогите ребенку рассказать эту же историю вам или кому-нибудь еще. При затруднениях, задавайте ребенку наводящие вопросы.</w:t>
                      </w:r>
                    </w:p>
                    <w:p w:rsidR="00054650" w:rsidRPr="00054650" w:rsidRDefault="00054650" w:rsidP="00054650">
                      <w:pPr>
                        <w:numPr>
                          <w:ilvl w:val="0"/>
                          <w:numId w:val="1"/>
                        </w:numPr>
                        <w:shd w:val="clear" w:color="auto" w:fill="FFFFFF"/>
                        <w:spacing w:before="100" w:beforeAutospacing="1" w:after="100" w:afterAutospacing="1" w:line="240" w:lineRule="auto"/>
                        <w:ind w:left="0" w:firstLine="284"/>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Если ребенок употребляет всего лишь несколько слов в речи, помогайте ему обогащать свою речь новыми словами. Выберите 5-6 слов (части тела, игрушки, продукты) и назовите их ребенку. Дайте ему возможность повторить эти слова. Не ожидайте, что ребенок произнесет их отлично. Воодушевите ребенка и продолжайте их заучивать. После того, как ребенок произнес эти слова, введите 5- 6 новых слов. Продолжайте добавлять слова до тех пор, пока ребенок не узнает большинство предметов, окружающей жизни. Занимайтесь каждый день.</w:t>
                      </w:r>
                    </w:p>
                    <w:p w:rsidR="00054650" w:rsidRPr="00054650" w:rsidRDefault="00054650" w:rsidP="00054650">
                      <w:pPr>
                        <w:numPr>
                          <w:ilvl w:val="0"/>
                          <w:numId w:val="1"/>
                        </w:numPr>
                        <w:shd w:val="clear" w:color="auto" w:fill="FFFFFF"/>
                        <w:spacing w:before="100" w:beforeAutospacing="1" w:after="100" w:afterAutospacing="1" w:line="240" w:lineRule="auto"/>
                        <w:ind w:left="0" w:firstLine="284"/>
                        <w:jc w:val="both"/>
                        <w:rPr>
                          <w:rFonts w:ascii="Calibri" w:eastAsia="Times New Roman" w:hAnsi="Calibri" w:cs="Calibri"/>
                          <w:color w:val="000000"/>
                          <w:lang w:eastAsia="ru-RU"/>
                        </w:rPr>
                      </w:pPr>
                      <w:r w:rsidRPr="00054650">
                        <w:rPr>
                          <w:rFonts w:ascii="Times New Roman" w:eastAsia="Times New Roman" w:hAnsi="Times New Roman" w:cs="Times New Roman"/>
                          <w:color w:val="000000"/>
                          <w:sz w:val="28"/>
                          <w:szCs w:val="28"/>
                          <w:lang w:eastAsia="ru-RU"/>
                        </w:rPr>
                        <w:t xml:space="preserve">Если ребенок называет только одно слово, начните учить его коротким фразам. Используйте слова, которые ваш ребенок знает. Добавьте цвет, размер, действие. Например, если ребенок говорит «мяч», последовательно научите его говорить «Большой мяч», «Танин мяч», «круглый мяч» и </w:t>
                      </w:r>
                      <w:proofErr w:type="spellStart"/>
                      <w:r w:rsidRPr="00054650">
                        <w:rPr>
                          <w:rFonts w:ascii="Times New Roman" w:eastAsia="Times New Roman" w:hAnsi="Times New Roman" w:cs="Times New Roman"/>
                          <w:color w:val="000000"/>
                          <w:sz w:val="28"/>
                          <w:szCs w:val="28"/>
                          <w:lang w:eastAsia="ru-RU"/>
                        </w:rPr>
                        <w:t>т.д</w:t>
                      </w:r>
                      <w:proofErr w:type="spellEnd"/>
                    </w:p>
                    <w:p w:rsidR="00054650" w:rsidRPr="00054650" w:rsidRDefault="00054650" w:rsidP="00054650">
                      <w:pPr>
                        <w:shd w:val="clear" w:color="auto" w:fill="FFFFFF"/>
                        <w:spacing w:after="0" w:line="240" w:lineRule="auto"/>
                        <w:ind w:left="360"/>
                        <w:jc w:val="both"/>
                        <w:rPr>
                          <w:rFonts w:ascii="Calibri" w:eastAsia="Times New Roman" w:hAnsi="Calibri" w:cs="Calibri"/>
                          <w:color w:val="000000"/>
                          <w:lang w:eastAsia="ru-RU"/>
                        </w:rPr>
                      </w:pPr>
                      <w:r w:rsidRPr="00054650">
                        <w:rPr>
                          <w:rFonts w:ascii="Times New Roman" w:eastAsia="Times New Roman" w:hAnsi="Times New Roman" w:cs="Times New Roman"/>
                          <w:b/>
                          <w:bCs/>
                          <w:i/>
                          <w:iCs/>
                          <w:color w:val="000000"/>
                          <w:sz w:val="28"/>
                          <w:szCs w:val="28"/>
                          <w:lang w:eastAsia="ru-RU"/>
                        </w:rPr>
                        <w:t>Очень важно, чтобы ребенок с раннего возраста слышал речь правильную, отчетливую, на примере которой формируется его собственная речь.</w:t>
                      </w:r>
                    </w:p>
                    <w:p w:rsidR="00054650" w:rsidRPr="00054650" w:rsidRDefault="00054650" w:rsidP="00054650">
                      <w:pPr>
                        <w:pStyle w:val="a3"/>
                        <w:shd w:val="clear" w:color="auto" w:fill="FFFFFF"/>
                        <w:tabs>
                          <w:tab w:val="left" w:pos="2505"/>
                        </w:tabs>
                        <w:spacing w:after="0" w:line="240" w:lineRule="auto"/>
                        <w:rPr>
                          <w:rFonts w:ascii="Times New Roman" w:eastAsia="Times New Roman" w:hAnsi="Times New Roman" w:cs="Times New Roman"/>
                          <w:b/>
                          <w:bCs/>
                          <w:color w:val="000000"/>
                          <w:sz w:val="28"/>
                          <w:szCs w:val="28"/>
                          <w:lang w:eastAsia="ru-RU"/>
                        </w:rPr>
                      </w:pPr>
                    </w:p>
                    <w:p w:rsidR="00054650" w:rsidRPr="00054650" w:rsidRDefault="00054650" w:rsidP="00054650">
                      <w:pPr>
                        <w:shd w:val="clear" w:color="auto" w:fill="FFFFFF"/>
                        <w:spacing w:after="0" w:line="240" w:lineRule="auto"/>
                        <w:ind w:left="360"/>
                        <w:jc w:val="center"/>
                        <w:rPr>
                          <w:rFonts w:ascii="Calibri" w:eastAsia="Times New Roman" w:hAnsi="Calibri" w:cs="Calibri"/>
                          <w:color w:val="000000"/>
                          <w:lang w:eastAsia="ru-RU"/>
                        </w:rPr>
                      </w:pPr>
                      <w:r w:rsidRPr="00054650">
                        <w:rPr>
                          <w:rFonts w:ascii="Times New Roman" w:eastAsia="Times New Roman" w:hAnsi="Times New Roman" w:cs="Times New Roman"/>
                          <w:b/>
                          <w:bCs/>
                          <w:color w:val="000000"/>
                          <w:sz w:val="28"/>
                          <w:szCs w:val="28"/>
                          <w:lang w:eastAsia="ru-RU"/>
                        </w:rPr>
                        <w:t>Не забывайте: Учите ребенка, играя с ним!!!</w:t>
                      </w:r>
                    </w:p>
                    <w:p w:rsidR="00054650" w:rsidRPr="00054650" w:rsidRDefault="00054650" w:rsidP="00054650">
                      <w:pPr>
                        <w:pStyle w:val="a3"/>
                        <w:jc w:val="both"/>
                        <w:rPr>
                          <w:kern w:val="2"/>
                          <w14:ligatures w14:val="standardContextual"/>
                        </w:rPr>
                      </w:pPr>
                    </w:p>
                    <w:p w:rsidR="00054650" w:rsidRDefault="00054650" w:rsidP="00054650">
                      <w:pPr>
                        <w:shd w:val="clear" w:color="auto" w:fill="FFFFFF"/>
                        <w:spacing w:before="100" w:beforeAutospacing="1" w:after="100" w:afterAutospacing="1" w:line="240" w:lineRule="auto"/>
                        <w:ind w:left="284"/>
                        <w:jc w:val="both"/>
                        <w:rPr>
                          <w:rFonts w:ascii="Times New Roman" w:eastAsia="Times New Roman" w:hAnsi="Times New Roman" w:cs="Times New Roman"/>
                          <w:color w:val="000000"/>
                          <w:sz w:val="28"/>
                          <w:szCs w:val="28"/>
                          <w:lang w:eastAsia="ru-RU"/>
                        </w:rPr>
                      </w:pPr>
                    </w:p>
                    <w:p w:rsidR="00054650" w:rsidRDefault="00054650" w:rsidP="00054650">
                      <w:pPr>
                        <w:shd w:val="clear" w:color="auto" w:fill="FFFFFF"/>
                        <w:spacing w:before="100" w:beforeAutospacing="1" w:after="100" w:afterAutospacing="1" w:line="240" w:lineRule="auto"/>
                        <w:ind w:left="284"/>
                        <w:jc w:val="both"/>
                        <w:rPr>
                          <w:rFonts w:ascii="Calibri" w:eastAsia="Times New Roman" w:hAnsi="Calibri" w:cs="Calibri"/>
                          <w:color w:val="000000"/>
                          <w:lang w:eastAsia="ru-RU"/>
                        </w:rPr>
                      </w:pPr>
                    </w:p>
                    <w:p w:rsidR="00054650" w:rsidRPr="00054650" w:rsidRDefault="00054650" w:rsidP="00054650">
                      <w:pPr>
                        <w:spacing w:line="240" w:lineRule="auto"/>
                        <w:ind w:firstLine="284"/>
                        <w:jc w:val="both"/>
                        <w:rPr>
                          <w:rFonts w:ascii="Algerian" w:hAnsi="Algeri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Pr>
          <w:noProof/>
          <w:lang w:eastAsia="ru-RU"/>
        </w:rPr>
        <w:drawing>
          <wp:inline distT="0" distB="0" distL="0" distR="0" wp14:anchorId="2D72339D" wp14:editId="1132CC4E">
            <wp:extent cx="7056120" cy="10477060"/>
            <wp:effectExtent l="0" t="0" r="0" b="635"/>
            <wp:docPr id="3" name="Рисунок 3" descr="https://avatars.mds.yandex.net/i?id=f5934941dc7e88d6d8a33e65bc87a661_l-5482341-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i?id=f5934941dc7e88d6d8a33e65bc87a661_l-5482341-images-thumbs&amp;n=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56120" cy="10477060"/>
                    </a:xfrm>
                    <a:prstGeom prst="rect">
                      <a:avLst/>
                    </a:prstGeom>
                    <a:noFill/>
                    <a:ln>
                      <a:noFill/>
                    </a:ln>
                  </pic:spPr>
                </pic:pic>
              </a:graphicData>
            </a:graphic>
          </wp:inline>
        </w:drawing>
      </w:r>
      <w:r>
        <w:rPr>
          <w:noProof/>
        </w:rPr>
        <w:lastRenderedPageBreak/>
        <mc:AlternateContent>
          <mc:Choice Requires="wps">
            <w:drawing>
              <wp:anchor distT="0" distB="0" distL="114300" distR="114300" simplePos="0" relativeHeight="251663360" behindDoc="0" locked="0" layoutInCell="1" allowOverlap="1" wp14:anchorId="32675159" wp14:editId="40A87EE6">
                <wp:simplePos x="0" y="0"/>
                <wp:positionH relativeFrom="column">
                  <wp:posOffset>633729</wp:posOffset>
                </wp:positionH>
                <wp:positionV relativeFrom="paragraph">
                  <wp:posOffset>519430</wp:posOffset>
                </wp:positionV>
                <wp:extent cx="5724525" cy="9372600"/>
                <wp:effectExtent l="0" t="0" r="0" b="0"/>
                <wp:wrapNone/>
                <wp:docPr id="6" name="Надпись 6"/>
                <wp:cNvGraphicFramePr/>
                <a:graphic xmlns:a="http://schemas.openxmlformats.org/drawingml/2006/main">
                  <a:graphicData uri="http://schemas.microsoft.com/office/word/2010/wordprocessingShape">
                    <wps:wsp>
                      <wps:cNvSpPr txBox="1"/>
                      <wps:spPr>
                        <a:xfrm>
                          <a:off x="0" y="0"/>
                          <a:ext cx="5724525" cy="9372600"/>
                        </a:xfrm>
                        <a:prstGeom prst="rect">
                          <a:avLst/>
                        </a:prstGeom>
                        <a:noFill/>
                        <a:ln>
                          <a:noFill/>
                        </a:ln>
                        <a:effectLst/>
                      </wps:spPr>
                      <wps:txbx>
                        <w:txbxContent>
                          <w:p w:rsidR="00054650" w:rsidRDefault="00054650" w:rsidP="00054650">
                            <w:pPr>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538C9" w:rsidRDefault="00D538C9" w:rsidP="00054650">
                            <w:pPr>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8C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extent cx="5541010" cy="6858000"/>
                                  <wp:effectExtent l="0" t="0" r="2540" b="0"/>
                                  <wp:docPr id="9" name="Рисунок 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backgrou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48235" cy="6866943"/>
                                          </a:xfrm>
                                          <a:prstGeom prst="rect">
                                            <a:avLst/>
                                          </a:prstGeom>
                                          <a:noFill/>
                                          <a:ln>
                                            <a:noFill/>
                                          </a:ln>
                                        </pic:spPr>
                                      </pic:pic>
                                    </a:graphicData>
                                  </a:graphic>
                                </wp:inline>
                              </w:drawing>
                            </w:r>
                          </w:p>
                          <w:p w:rsidR="00D538C9" w:rsidRPr="00D538C9" w:rsidRDefault="00D538C9" w:rsidP="00D538C9">
                            <w:pPr>
                              <w:shd w:val="clear" w:color="auto" w:fill="FFFFFF"/>
                              <w:spacing w:after="0" w:line="240" w:lineRule="auto"/>
                              <w:ind w:left="360"/>
                              <w:jc w:val="both"/>
                              <w:rPr>
                                <w:rFonts w:ascii="Calibri" w:eastAsia="Times New Roman" w:hAnsi="Calibri" w:cs="Calibri"/>
                                <w:color w:val="000000"/>
                                <w:lang w:eastAsia="ru-RU"/>
                              </w:rPr>
                            </w:pPr>
                            <w:r w:rsidRPr="00D538C9">
                              <w:rPr>
                                <w:rFonts w:ascii="Times New Roman" w:eastAsia="Times New Roman" w:hAnsi="Times New Roman" w:cs="Times New Roman"/>
                                <w:b/>
                                <w:bCs/>
                                <w:i/>
                                <w:iCs/>
                                <w:color w:val="000000"/>
                                <w:sz w:val="28"/>
                                <w:szCs w:val="28"/>
                                <w:lang w:eastAsia="ru-RU"/>
                              </w:rPr>
                              <w:t>Очень важно, чтобы ребенок с раннего возраста слышал речь правильную, отчетливую, на примере которой формируется его собственная речь.</w:t>
                            </w:r>
                          </w:p>
                          <w:p w:rsidR="00D538C9" w:rsidRPr="00D538C9" w:rsidRDefault="00D538C9" w:rsidP="00D538C9">
                            <w:pPr>
                              <w:shd w:val="clear" w:color="auto" w:fill="FFFFFF"/>
                              <w:tabs>
                                <w:tab w:val="left" w:pos="2505"/>
                              </w:tabs>
                              <w:spacing w:after="0" w:line="240" w:lineRule="auto"/>
                              <w:ind w:left="720"/>
                              <w:contextualSpacing/>
                              <w:rPr>
                                <w:rFonts w:ascii="Times New Roman" w:eastAsia="Times New Roman" w:hAnsi="Times New Roman" w:cs="Times New Roman"/>
                                <w:b/>
                                <w:bCs/>
                                <w:color w:val="FF0000"/>
                                <w:sz w:val="28"/>
                                <w:szCs w:val="28"/>
                                <w:lang w:eastAsia="ru-RU"/>
                              </w:rPr>
                            </w:pPr>
                          </w:p>
                          <w:p w:rsidR="00D538C9" w:rsidRPr="00D538C9" w:rsidRDefault="00D538C9" w:rsidP="00D538C9">
                            <w:pPr>
                              <w:shd w:val="clear" w:color="auto" w:fill="FFFFFF"/>
                              <w:spacing w:after="0" w:line="240" w:lineRule="auto"/>
                              <w:ind w:left="360"/>
                              <w:jc w:val="center"/>
                              <w:rPr>
                                <w:rFonts w:ascii="Calibri" w:eastAsia="Times New Roman" w:hAnsi="Calibri" w:cs="Calibri"/>
                                <w:color w:val="000000"/>
                                <w:lang w:eastAsia="ru-RU"/>
                              </w:rPr>
                            </w:pPr>
                            <w:r w:rsidRPr="00D538C9">
                              <w:rPr>
                                <w:rFonts w:ascii="Times New Roman" w:eastAsia="Times New Roman" w:hAnsi="Times New Roman" w:cs="Times New Roman"/>
                                <w:b/>
                                <w:bCs/>
                                <w:color w:val="FF0000"/>
                                <w:sz w:val="28"/>
                                <w:szCs w:val="28"/>
                                <w:lang w:eastAsia="ru-RU"/>
                              </w:rPr>
                              <w:t>Не</w:t>
                            </w:r>
                            <w:r w:rsidRPr="00D538C9">
                              <w:rPr>
                                <w:rFonts w:ascii="Times New Roman" w:eastAsia="Times New Roman" w:hAnsi="Times New Roman" w:cs="Times New Roman"/>
                                <w:b/>
                                <w:bCs/>
                                <w:color w:val="000000"/>
                                <w:sz w:val="28"/>
                                <w:szCs w:val="28"/>
                                <w:lang w:eastAsia="ru-RU"/>
                              </w:rPr>
                              <w:t xml:space="preserve"> </w:t>
                            </w:r>
                            <w:r w:rsidRPr="00D538C9">
                              <w:rPr>
                                <w:rFonts w:ascii="Times New Roman" w:eastAsia="Times New Roman" w:hAnsi="Times New Roman" w:cs="Times New Roman"/>
                                <w:b/>
                                <w:bCs/>
                                <w:color w:val="FF0000"/>
                                <w:sz w:val="28"/>
                                <w:szCs w:val="28"/>
                                <w:lang w:eastAsia="ru-RU"/>
                              </w:rPr>
                              <w:t>забывайте: Учите ребенка, играя с ним!!!</w:t>
                            </w:r>
                          </w:p>
                          <w:p w:rsidR="00D538C9" w:rsidRPr="00D538C9" w:rsidRDefault="00D538C9" w:rsidP="00054650">
                            <w:pPr>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75159" id="Надпись 6" o:spid="_x0000_s1028" type="#_x0000_t202" style="position:absolute;margin-left:49.9pt;margin-top:40.9pt;width:450.75pt;height:7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" filled="f" stroked="f">
                <v:fill o:detectmouseclick="t"/>
                <v:textbox>
                  <w:txbxContent>
                    <w:p w:rsidR="00054650" w:rsidRDefault="00054650" w:rsidP="00054650">
                      <w:pPr>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538C9" w:rsidRDefault="00D538C9" w:rsidP="00054650">
                      <w:pPr>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538C9">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extent cx="5541010" cy="6858000"/>
                            <wp:effectExtent l="0" t="0" r="2540" b="0"/>
                            <wp:docPr id="9" name="Рисунок 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backgrou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48235" cy="6866943"/>
                                    </a:xfrm>
                                    <a:prstGeom prst="rect">
                                      <a:avLst/>
                                    </a:prstGeom>
                                    <a:noFill/>
                                    <a:ln>
                                      <a:noFill/>
                                    </a:ln>
                                  </pic:spPr>
                                </pic:pic>
                              </a:graphicData>
                            </a:graphic>
                          </wp:inline>
                        </w:drawing>
                      </w:r>
                    </w:p>
                    <w:p w:rsidR="00D538C9" w:rsidRPr="00D538C9" w:rsidRDefault="00D538C9" w:rsidP="00D538C9">
                      <w:pPr>
                        <w:shd w:val="clear" w:color="auto" w:fill="FFFFFF"/>
                        <w:spacing w:after="0" w:line="240" w:lineRule="auto"/>
                        <w:ind w:left="360"/>
                        <w:jc w:val="both"/>
                        <w:rPr>
                          <w:rFonts w:ascii="Calibri" w:eastAsia="Times New Roman" w:hAnsi="Calibri" w:cs="Calibri"/>
                          <w:color w:val="000000"/>
                          <w:lang w:eastAsia="ru-RU"/>
                        </w:rPr>
                      </w:pPr>
                      <w:r w:rsidRPr="00D538C9">
                        <w:rPr>
                          <w:rFonts w:ascii="Times New Roman" w:eastAsia="Times New Roman" w:hAnsi="Times New Roman" w:cs="Times New Roman"/>
                          <w:b/>
                          <w:bCs/>
                          <w:i/>
                          <w:iCs/>
                          <w:color w:val="000000"/>
                          <w:sz w:val="28"/>
                          <w:szCs w:val="28"/>
                          <w:lang w:eastAsia="ru-RU"/>
                        </w:rPr>
                        <w:t>Очень важно, чтобы ребенок с раннего возраста слышал речь правильную, отчетливую, на примере которой формируется его собственная речь.</w:t>
                      </w:r>
                    </w:p>
                    <w:p w:rsidR="00D538C9" w:rsidRPr="00D538C9" w:rsidRDefault="00D538C9" w:rsidP="00D538C9">
                      <w:pPr>
                        <w:shd w:val="clear" w:color="auto" w:fill="FFFFFF"/>
                        <w:tabs>
                          <w:tab w:val="left" w:pos="2505"/>
                        </w:tabs>
                        <w:spacing w:after="0" w:line="240" w:lineRule="auto"/>
                        <w:ind w:left="720"/>
                        <w:contextualSpacing/>
                        <w:rPr>
                          <w:rFonts w:ascii="Times New Roman" w:eastAsia="Times New Roman" w:hAnsi="Times New Roman" w:cs="Times New Roman"/>
                          <w:b/>
                          <w:bCs/>
                          <w:color w:val="FF0000"/>
                          <w:sz w:val="28"/>
                          <w:szCs w:val="28"/>
                          <w:lang w:eastAsia="ru-RU"/>
                        </w:rPr>
                      </w:pPr>
                    </w:p>
                    <w:p w:rsidR="00D538C9" w:rsidRPr="00D538C9" w:rsidRDefault="00D538C9" w:rsidP="00D538C9">
                      <w:pPr>
                        <w:shd w:val="clear" w:color="auto" w:fill="FFFFFF"/>
                        <w:spacing w:after="0" w:line="240" w:lineRule="auto"/>
                        <w:ind w:left="360"/>
                        <w:jc w:val="center"/>
                        <w:rPr>
                          <w:rFonts w:ascii="Calibri" w:eastAsia="Times New Roman" w:hAnsi="Calibri" w:cs="Calibri"/>
                          <w:color w:val="000000"/>
                          <w:lang w:eastAsia="ru-RU"/>
                        </w:rPr>
                      </w:pPr>
                      <w:r w:rsidRPr="00D538C9">
                        <w:rPr>
                          <w:rFonts w:ascii="Times New Roman" w:eastAsia="Times New Roman" w:hAnsi="Times New Roman" w:cs="Times New Roman"/>
                          <w:b/>
                          <w:bCs/>
                          <w:color w:val="FF0000"/>
                          <w:sz w:val="28"/>
                          <w:szCs w:val="28"/>
                          <w:lang w:eastAsia="ru-RU"/>
                        </w:rPr>
                        <w:t>Не</w:t>
                      </w:r>
                      <w:r w:rsidRPr="00D538C9">
                        <w:rPr>
                          <w:rFonts w:ascii="Times New Roman" w:eastAsia="Times New Roman" w:hAnsi="Times New Roman" w:cs="Times New Roman"/>
                          <w:b/>
                          <w:bCs/>
                          <w:color w:val="000000"/>
                          <w:sz w:val="28"/>
                          <w:szCs w:val="28"/>
                          <w:lang w:eastAsia="ru-RU"/>
                        </w:rPr>
                        <w:t xml:space="preserve"> </w:t>
                      </w:r>
                      <w:r w:rsidRPr="00D538C9">
                        <w:rPr>
                          <w:rFonts w:ascii="Times New Roman" w:eastAsia="Times New Roman" w:hAnsi="Times New Roman" w:cs="Times New Roman"/>
                          <w:b/>
                          <w:bCs/>
                          <w:color w:val="FF0000"/>
                          <w:sz w:val="28"/>
                          <w:szCs w:val="28"/>
                          <w:lang w:eastAsia="ru-RU"/>
                        </w:rPr>
                        <w:t>забывайте: Учите ребенка, играя с ним!!!</w:t>
                      </w:r>
                    </w:p>
                    <w:p w:rsidR="00D538C9" w:rsidRPr="00D538C9" w:rsidRDefault="00D538C9" w:rsidP="00054650">
                      <w:pPr>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GoBack"/>
                      <w:bookmarkEnd w:id="1"/>
                    </w:p>
                  </w:txbxContent>
                </v:textbox>
              </v:shape>
            </w:pict>
          </mc:Fallback>
        </mc:AlternateContent>
      </w:r>
      <w:r>
        <w:rPr>
          <w:noProof/>
          <w:lang w:eastAsia="ru-RU"/>
        </w:rPr>
        <w:drawing>
          <wp:inline distT="0" distB="0" distL="0" distR="0" wp14:anchorId="41CB5515" wp14:editId="308BEA82">
            <wp:extent cx="7059930" cy="1048004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59930" cy="10480040"/>
                    </a:xfrm>
                    <a:prstGeom prst="rect">
                      <a:avLst/>
                    </a:prstGeom>
                    <a:noFill/>
                  </pic:spPr>
                </pic:pic>
              </a:graphicData>
            </a:graphic>
          </wp:inline>
        </w:drawing>
      </w:r>
    </w:p>
    <w:sectPr w:rsidR="00054650" w:rsidSect="00054650">
      <w:pgSz w:w="11906" w:h="16838"/>
      <w:pgMar w:top="397" w:right="397" w:bottom="454"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EB7B6E"/>
    <w:multiLevelType w:val="multilevel"/>
    <w:tmpl w:val="15D63A4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EE2404D"/>
    <w:multiLevelType w:val="multilevel"/>
    <w:tmpl w:val="150EFA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650"/>
    <w:rsid w:val="00054650"/>
    <w:rsid w:val="00365323"/>
    <w:rsid w:val="00D53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A6287D-03EF-4B79-894E-E900B180E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6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132968">
      <w:bodyDiv w:val="1"/>
      <w:marLeft w:val="0"/>
      <w:marRight w:val="0"/>
      <w:marTop w:val="0"/>
      <w:marBottom w:val="0"/>
      <w:divBdr>
        <w:top w:val="none" w:sz="0" w:space="0" w:color="auto"/>
        <w:left w:val="none" w:sz="0" w:space="0" w:color="auto"/>
        <w:bottom w:val="none" w:sz="0" w:space="0" w:color="auto"/>
        <w:right w:val="none" w:sz="0" w:space="0" w:color="auto"/>
      </w:divBdr>
    </w:div>
    <w:div w:id="648558041">
      <w:bodyDiv w:val="1"/>
      <w:marLeft w:val="0"/>
      <w:marRight w:val="0"/>
      <w:marTop w:val="0"/>
      <w:marBottom w:val="0"/>
      <w:divBdr>
        <w:top w:val="none" w:sz="0" w:space="0" w:color="auto"/>
        <w:left w:val="none" w:sz="0" w:space="0" w:color="auto"/>
        <w:bottom w:val="none" w:sz="0" w:space="0" w:color="auto"/>
        <w:right w:val="none" w:sz="0" w:space="0" w:color="auto"/>
      </w:divBdr>
    </w:div>
    <w:div w:id="69588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Words>
  <Characters>7</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2026-03-09T05:10:00Z</dcterms:created>
  <dcterms:modified xsi:type="dcterms:W3CDTF">2026-03-09T05:26:00Z</dcterms:modified>
</cp:coreProperties>
</file>