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B5F8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</w:t>
      </w:r>
      <w:proofErr w:type="spellStart"/>
      <w:r w:rsidRPr="00FB5F87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FB5F87">
        <w:rPr>
          <w:rFonts w:ascii="Times New Roman" w:hAnsi="Times New Roman" w:cs="Times New Roman"/>
          <w:sz w:val="28"/>
          <w:szCs w:val="28"/>
        </w:rPr>
        <w:t xml:space="preserve">-Туринский детский сад "Родничок" </w:t>
      </w:r>
    </w:p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80AA7" w:rsidRDefault="00F80AA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80AA7" w:rsidRDefault="00F80AA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B03CC1" w:rsidRDefault="00B03CC1" w:rsidP="00B03C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03CC1">
        <w:rPr>
          <w:rFonts w:ascii="Times New Roman" w:hAnsi="Times New Roman" w:cs="Times New Roman"/>
          <w:b/>
          <w:sz w:val="56"/>
          <w:szCs w:val="56"/>
        </w:rPr>
        <w:t>Консультация для родителей</w:t>
      </w:r>
    </w:p>
    <w:p w:rsidR="00FB5F87" w:rsidRPr="00B03CC1" w:rsidRDefault="00B03CC1" w:rsidP="00B03CC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3CC1">
        <w:rPr>
          <w:rFonts w:ascii="Times New Roman" w:hAnsi="Times New Roman" w:cs="Times New Roman"/>
          <w:b/>
          <w:color w:val="FF0000"/>
          <w:sz w:val="56"/>
          <w:szCs w:val="56"/>
        </w:rPr>
        <w:t>«В каком возрасте отдать ребёнка в школу в 6 или 7 лет»</w:t>
      </w:r>
    </w:p>
    <w:p w:rsidR="00FB5F87" w:rsidRDefault="00B03CC1" w:rsidP="00FB5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CC1">
        <w:rPr>
          <w:rFonts w:ascii="Times New Roman" w:hAnsi="Times New Roman" w:cs="Times New Roman"/>
          <w:color w:val="FFC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448CB2" wp14:editId="29D6722A">
            <wp:simplePos x="0" y="0"/>
            <wp:positionH relativeFrom="column">
              <wp:posOffset>-356870</wp:posOffset>
            </wp:positionH>
            <wp:positionV relativeFrom="paragraph">
              <wp:posOffset>200660</wp:posOffset>
            </wp:positionV>
            <wp:extent cx="3215005" cy="4491355"/>
            <wp:effectExtent l="0" t="0" r="4445" b="444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7C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="007C095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7C095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C0959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   Савенкова Е.В</w:t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CC1" w:rsidRDefault="00B03CC1" w:rsidP="00F80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AA7" w:rsidRDefault="007C0959" w:rsidP="00F80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Туринская Слобода, 2025</w:t>
      </w:r>
      <w:r w:rsidR="00FB5F87">
        <w:rPr>
          <w:rFonts w:ascii="Times New Roman" w:hAnsi="Times New Roman" w:cs="Times New Roman"/>
          <w:sz w:val="28"/>
          <w:szCs w:val="28"/>
        </w:rPr>
        <w:t>г.</w:t>
      </w:r>
    </w:p>
    <w:p w:rsidR="007C0959" w:rsidRDefault="007C095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CC1" w:rsidRDefault="00B03CC1" w:rsidP="00B03CC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03CC1">
        <w:rPr>
          <w:rFonts w:ascii="Times New Roman" w:hAnsi="Times New Roman" w:cs="Times New Roman"/>
          <w:noProof/>
          <w:sz w:val="28"/>
          <w:szCs w:val="28"/>
          <w:lang w:eastAsia="ru-RU"/>
        </w:rPr>
        <w:t>Сегодня многие детишки идут в школу уже в 6 лет. При этом мамы и папы руководствуются разными причинами. Одни родители считают, что раз ребенок умеет считать и читать, то ему будет уже скучно в обычном детском саду. Другие же — просчитывает на перспективу – ребенок больше чему научится. Да, конечно, когда отдавать малыша в школу — решать самим родителям, но психологи все же советуют не спешить с очень ранним поступлением в школу. Причины этого мы рассмотрим дальше в статье. Не спешим в школу. Во-первых, для малыша 6 лет ведущей деятельностью все так же, как и раньше, является игра. Только так он полноценно развивается. Сегодня у нас достаточно мало школ, где учат по специальной программе именно шестилеток. А в обычной школе практически нет обучения в игре. Зато малыш будет играть во время урока с соседом по парте, просто потому, что это ему так пока что намного интереснее. Кроме того, доказано, что семилетний малыш уже в состоянии сосредотачиваться и управлять своим вниманием. Тогда как шестилетние детки обычно еще очень непостоянны и импульсивны. Им трудно высидеть 45 минут на одном месте, достаточно сложно не отвлекаться на все то, что происходит в классе или за окном. Коллектив для шестилетки. Очень часто шестилетке достаточно трудно уяснить, что он теперь – важная часть коллектива. Учитель говорит: "Дети, откройте учебник", а крошка — не сразу понимает, что это и к нему тоже относится. Он ждет особого, даже "специального приглашения", а педагог, естественно, раздражается… Кроме того, если малыш часто подхватывает ОРВИ, то также лучше подождать, дать ему окрепнуть до семи лет. Кстати, психологи акцентируют внимание родителей и просто на физиологическом развитии малыша: если в 6-7 лет разница в росте и весе еще не очень видна, то к 13-15 годам она будет весьма заметна. Подумай, не будет ли страдать твой подросток, сравнивая себя с рослыми и высокими одноклассниками?</w:t>
      </w:r>
    </w:p>
    <w:p w:rsidR="00B03CC1" w:rsidRPr="00B03CC1" w:rsidRDefault="00B03CC1" w:rsidP="00B03CC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03C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школу в 6 лет Да, конечно же, и шестилетки могут хорошо учиться. Но все же, педагоги и психологи рекомендуют нагружать их такими </w:t>
      </w:r>
      <w:r w:rsidRPr="00B03C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занятиями, которые по форме похожи на школьные уроки – танцы, музыка, различные виды спорта. Все это поможет воспитать дисциплину и будет способствовать тренировке произвольного внимания. Самое же сложное решение предстоит принять родителям деток, рожденных в марте, феврале и апреле: идти в школу в 6,5 или в 7,5 лет? Что бы вы ни решили, обязательно посетите с малышом психолога. Он сможет профессионально оценить психологическую готовность вашего чада к школе. Готовясь отдать ребенка в школу, родители задумываются о его интеллектуальном развитии. Но не менее важным фактором является здоровье дошкольника, его психологическое состояние. Об этом тоже нужно позаботиться. Когда ребенку исполниться пять лет ему необходимо будет пройти осмотр у специалистов и проверить: Зрение. Офтальмолог, осматривая ребенка, оценит цветовое восприятие и остроту зрения. Осанку. При посещении хирурга-ортопеда могут выявиться вялость осанки и плоскостопие. ЛОР заболевания. Довольно распространенные болезни приводят к осложнениям, которые может выявить врач отоларинголог.</w:t>
      </w:r>
    </w:p>
    <w:p w:rsidR="005F2E62" w:rsidRPr="00FB5F87" w:rsidRDefault="00B03CC1" w:rsidP="00B03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3CC1">
        <w:rPr>
          <w:rFonts w:ascii="Times New Roman" w:hAnsi="Times New Roman" w:cs="Times New Roman"/>
          <w:noProof/>
          <w:sz w:val="28"/>
          <w:szCs w:val="28"/>
          <w:lang w:eastAsia="ru-RU"/>
        </w:rPr>
        <w:t>ЖКТ. Даже периодические незначительные боли могут свидетельствовать о нарушениях в этой области. Желательно сделать полное обследование при малейших подозрениях. Неврология. Поступление в школу и смена обстановки для детишек – это стресс. Невропатолог должен оценить готовность ребенка к ним и помочь скорректировать поведение. Нарушение речи может сделать ребенка неразговорчивым. Осмотр у логопеда необходим для выявления таких проблем и их коррекции. Не думайте, что здоровье дошкольника не влияет на результат обучения. Плохое зрение или нарушение речи могут существенно снизить восприятие ребенка. самое главное знания и поведения. лучше дать еще год чтоб ребенок под тинул свои знания и психическое состояние</w:t>
      </w:r>
      <w:r w:rsidR="00F80AA7" w:rsidRPr="00F80A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5F2E62" w:rsidRPr="00F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60"/>
    <w:rsid w:val="005F2E62"/>
    <w:rsid w:val="007C0959"/>
    <w:rsid w:val="008F5F69"/>
    <w:rsid w:val="00B03CC1"/>
    <w:rsid w:val="00BB4460"/>
    <w:rsid w:val="00F80AA7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2024-09-09T07:55:00Z</dcterms:created>
  <dcterms:modified xsi:type="dcterms:W3CDTF">2025-04-06T18:12:00Z</dcterms:modified>
</cp:coreProperties>
</file>