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603" w:rsidRDefault="000E0603" w:rsidP="00C64090">
      <w:r>
        <w:rPr>
          <w:noProof/>
        </w:rPr>
        <w:pict>
          <v:rect id="_x0000_s1028" style="position:absolute;margin-left:550.7pt;margin-top:16.7pt;width:273.05pt;height:8in;z-index:251660288" stroked="f">
            <v:textbox>
              <w:txbxContent>
                <w:p w:rsidR="000E0603" w:rsidRPr="0030251B" w:rsidRDefault="000E0603" w:rsidP="000E0603">
                  <w:pPr>
                    <w:shd w:val="clear" w:color="auto" w:fill="FFFFFF"/>
                    <w:spacing w:after="0" w:line="240" w:lineRule="auto"/>
                    <w:rPr>
                      <w:rFonts w:ascii="Tahoma" w:eastAsia="Times New Roman" w:hAnsi="Tahoma" w:cs="Tahoma"/>
                      <w:color w:val="002060"/>
                      <w:sz w:val="24"/>
                      <w:szCs w:val="24"/>
                    </w:rPr>
                  </w:pPr>
                  <w:r w:rsidRPr="0030251B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2060"/>
                      <w:sz w:val="24"/>
                      <w:szCs w:val="24"/>
                    </w:rPr>
                    <w:t>Закрепляйте домашние обязанности.</w:t>
                  </w:r>
                </w:p>
                <w:p w:rsidR="000E0603" w:rsidRPr="00EF67DB" w:rsidRDefault="000E0603" w:rsidP="000E0603">
                  <w:pPr>
                    <w:shd w:val="clear" w:color="auto" w:fill="FFFFFF"/>
                    <w:spacing w:after="24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</w:rPr>
                  </w:pPr>
                  <w:r w:rsidRPr="00EF67DB">
                    <w:rPr>
                      <w:rFonts w:ascii="Tahoma" w:eastAsia="Times New Roman" w:hAnsi="Tahoma" w:cs="Tahoma"/>
                      <w:color w:val="000000"/>
                    </w:rPr>
                    <w:t>Каждая семья сама решает, что это будет: заправлять постель, мыть пол в своей комнате, чистить аквариум – у ребенка должна быть своя зона ответственности и желательно, чтобы взрослые не касались этих дел.</w:t>
                  </w:r>
                </w:p>
                <w:p w:rsidR="000E0603" w:rsidRPr="0030251B" w:rsidRDefault="000E0603" w:rsidP="000E0603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2060"/>
                      <w:sz w:val="24"/>
                      <w:szCs w:val="24"/>
                    </w:rPr>
                  </w:pPr>
                  <w:r w:rsidRPr="0030251B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2060"/>
                      <w:sz w:val="24"/>
                      <w:szCs w:val="24"/>
                    </w:rPr>
                    <w:t>Воодушевляйте пробовать новые вещи.</w:t>
                  </w:r>
                </w:p>
                <w:p w:rsidR="000E0603" w:rsidRDefault="000E0603" w:rsidP="000E0603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</w:rPr>
                  </w:pPr>
                  <w:r w:rsidRPr="00EF67DB">
                    <w:rPr>
                      <w:rFonts w:ascii="Tahoma" w:eastAsia="Times New Roman" w:hAnsi="Tahoma" w:cs="Tahoma"/>
                      <w:color w:val="000000"/>
                    </w:rPr>
                    <w:t>Нестандартная ситуация, например, поход на неделю в место, далекое от техники и цивилизации, потребуют от детей новых усилий. Находясь рядом, вы понаблюдаете за тем, как, выйдя из зоны комфорта, дети принимают решения, пробуют выполнять что-то без поддержки взрослых и обретают полезные навыки: приготовление еды, обустройство быта, умение работать в команде и приносить пользу.</w:t>
                  </w:r>
                </w:p>
                <w:p w:rsidR="000E0603" w:rsidRDefault="000E0603" w:rsidP="000E0603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</w:rPr>
                  </w:pPr>
                </w:p>
                <w:p w:rsidR="000E0603" w:rsidRDefault="000E0603" w:rsidP="000E0603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</w:rPr>
                  </w:pPr>
                </w:p>
                <w:p w:rsidR="000E0603" w:rsidRDefault="000E0603" w:rsidP="000E0603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</w:rPr>
                  </w:pPr>
                </w:p>
                <w:p w:rsidR="000E0603" w:rsidRDefault="000E0603" w:rsidP="000E0603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</w:rPr>
                  </w:pPr>
                </w:p>
                <w:p w:rsidR="000E0603" w:rsidRDefault="000E0603" w:rsidP="000E0603">
                  <w:pPr>
                    <w:shd w:val="clear" w:color="auto" w:fill="FFFFFF"/>
                    <w:spacing w:after="240" w:line="240" w:lineRule="auto"/>
                    <w:jc w:val="both"/>
                    <w:rPr>
                      <w:rFonts w:ascii="Tahoma" w:eastAsia="Times New Roman" w:hAnsi="Tahoma" w:cs="Tahoma"/>
                      <w:i/>
                      <w:iCs/>
                      <w:color w:val="7030A0"/>
                      <w:sz w:val="36"/>
                      <w:szCs w:val="36"/>
                    </w:rPr>
                  </w:pPr>
                  <w:r w:rsidRPr="00D97BDC">
                    <w:rPr>
                      <w:rFonts w:ascii="Tahoma" w:eastAsia="Times New Roman" w:hAnsi="Tahoma" w:cs="Tahoma"/>
                      <w:i/>
                      <w:iCs/>
                      <w:color w:val="7030A0"/>
                      <w:sz w:val="36"/>
                      <w:szCs w:val="36"/>
                    </w:rPr>
                    <w:t>На пути к тому, чтобы помочь детям стать независимыми может стоять родительская занятость и спешка.</w:t>
                  </w:r>
                </w:p>
                <w:p w:rsidR="000E0603" w:rsidRDefault="000E0603"/>
              </w:txbxContent>
            </v:textbox>
          </v:rect>
        </w:pict>
      </w:r>
      <w:r>
        <w:rPr>
          <w:noProof/>
        </w:rPr>
        <w:pict>
          <v:rect id="_x0000_s1027" style="position:absolute;margin-left:277.65pt;margin-top:16.7pt;width:273.05pt;height:529.45pt;z-index:251659264" stroked="f">
            <v:textbox>
              <w:txbxContent>
                <w:p w:rsidR="000E0603" w:rsidRPr="0030251B" w:rsidRDefault="000E0603" w:rsidP="000E0603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2060"/>
                      <w:sz w:val="24"/>
                      <w:szCs w:val="24"/>
                    </w:rPr>
                  </w:pPr>
                  <w:r w:rsidRPr="0030251B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2060"/>
                      <w:sz w:val="24"/>
                      <w:szCs w:val="24"/>
                    </w:rPr>
                    <w:t>Не вмешивайтесь в каждый шаг.</w:t>
                  </w:r>
                </w:p>
                <w:p w:rsidR="000E0603" w:rsidRPr="00EF67DB" w:rsidRDefault="000E0603" w:rsidP="000E0603">
                  <w:pPr>
                    <w:shd w:val="clear" w:color="auto" w:fill="FFFFFF"/>
                    <w:spacing w:after="24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</w:rPr>
                  </w:pPr>
                  <w:r w:rsidRPr="00EF67DB">
                    <w:rPr>
                      <w:rFonts w:ascii="Tahoma" w:eastAsia="Times New Roman" w:hAnsi="Tahoma" w:cs="Tahoma"/>
                      <w:color w:val="000000"/>
                    </w:rPr>
                    <w:t>Детские конфликты стоит держать в поле зрения, но предварительно дать участникам возможность решить их самим. Почувствуйте момент, когда необходимо вступить и развести ссорящихся детей в разные стороны. Но если это словесная перепалка или неумение поделить игрушки, позвольте детям справиться с ситуацией самостоятельно, иначе кто-то из них всегда будет уповать на помощь взрослых и манипулировать этим. Сейчас они учатся решать споры со сверстниками в простой игре, во взрослой жизни этот опыт позволит им находить выход из конфликтных ситуаций с коллегами, начальством, членами семьи.</w:t>
                  </w:r>
                </w:p>
                <w:p w:rsidR="000E0603" w:rsidRPr="0030251B" w:rsidRDefault="000E0603" w:rsidP="000E0603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2060"/>
                      <w:sz w:val="24"/>
                      <w:szCs w:val="24"/>
                    </w:rPr>
                  </w:pPr>
                  <w:r w:rsidRPr="0030251B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2060"/>
                      <w:sz w:val="24"/>
                      <w:szCs w:val="24"/>
                    </w:rPr>
                    <w:t>Воспринимайте детей всерьез.</w:t>
                  </w:r>
                </w:p>
                <w:p w:rsidR="000E0603" w:rsidRPr="00EF67DB" w:rsidRDefault="000E0603" w:rsidP="000E0603">
                  <w:pPr>
                    <w:shd w:val="clear" w:color="auto" w:fill="FFFFFF"/>
                    <w:spacing w:after="24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</w:rPr>
                  </w:pPr>
                  <w:r w:rsidRPr="00EF67DB">
                    <w:rPr>
                      <w:rFonts w:ascii="Tahoma" w:eastAsia="Times New Roman" w:hAnsi="Tahoma" w:cs="Tahoma"/>
                      <w:color w:val="000000"/>
                    </w:rPr>
                    <w:t>Относитесь к их суждениям внимательно, чтобы в будущем они не стеснялись приходить за помощью и знали, что их проблемы не будут умалять. Дети доверяют взрослым, которые относятся к ним с уважением, слушают и разговаривают на равных, не переходя на детский язык, не дразня и не высмеивая.</w:t>
                  </w:r>
                </w:p>
                <w:p w:rsidR="000E0603" w:rsidRPr="0030251B" w:rsidRDefault="000E0603" w:rsidP="000E0603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2060"/>
                      <w:sz w:val="24"/>
                      <w:szCs w:val="24"/>
                    </w:rPr>
                  </w:pPr>
                  <w:r w:rsidRPr="0030251B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2060"/>
                      <w:sz w:val="24"/>
                      <w:szCs w:val="24"/>
                    </w:rPr>
                    <w:t>Поддерживайте в доме среду, удобную для самостоятельных действий:</w:t>
                  </w:r>
                </w:p>
                <w:p w:rsidR="000E0603" w:rsidRDefault="000E0603" w:rsidP="000E0603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</w:rPr>
                    <w:t>Н</w:t>
                  </w:r>
                  <w:r w:rsidRPr="00EF67DB">
                    <w:rPr>
                      <w:rFonts w:ascii="Tahoma" w:eastAsia="Times New Roman" w:hAnsi="Tahoma" w:cs="Tahoma"/>
                      <w:color w:val="000000"/>
                    </w:rPr>
                    <w:t>изкие шкафчики, из которых ребенок сам сумеет доставать одежду, висящие на уровне глаз крючки для верхней одежды, зубную щетку и мыло на доступном уровне, возможность самому взять яблоко со стола или легко помыть его, приставив к мойке специальную ступеньку. Желательно организовать быт так, чтобы детям не приходилось то и дело просить взрослых помочь с элементарными вещами.</w:t>
                  </w:r>
                </w:p>
                <w:p w:rsidR="000E0603" w:rsidRDefault="000E0603"/>
              </w:txbxContent>
            </v:textbox>
          </v:rect>
        </w:pict>
      </w:r>
      <w:r>
        <w:rPr>
          <w:noProof/>
        </w:rPr>
        <w:pict>
          <v:rect id="_x0000_s1026" style="position:absolute;margin-left:-1.8pt;margin-top:16.7pt;width:273.05pt;height:529.45pt;z-index:251658240" stroked="f">
            <v:textbox>
              <w:txbxContent>
                <w:p w:rsidR="000E0603" w:rsidRPr="00A460AB" w:rsidRDefault="000E0603" w:rsidP="000E0603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2060"/>
                      <w:sz w:val="24"/>
                      <w:szCs w:val="24"/>
                    </w:rPr>
                  </w:pPr>
                  <w:r w:rsidRPr="00D97BDC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2060"/>
                      <w:sz w:val="24"/>
                      <w:szCs w:val="24"/>
                    </w:rPr>
                    <w:t>Поощряйте самостоятельную игру.</w:t>
                  </w:r>
                </w:p>
                <w:p w:rsidR="000E0603" w:rsidRPr="00EF67DB" w:rsidRDefault="000E0603" w:rsidP="000E0603">
                  <w:pPr>
                    <w:shd w:val="clear" w:color="auto" w:fill="FFFFFF"/>
                    <w:spacing w:after="24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</w:rPr>
                  </w:pPr>
                  <w:r w:rsidRPr="00EF67DB">
                    <w:rPr>
                      <w:rFonts w:ascii="Tahoma" w:eastAsia="Times New Roman" w:hAnsi="Tahoma" w:cs="Tahoma"/>
                      <w:color w:val="000000"/>
                    </w:rPr>
                    <w:t>Предоставляйте детей самим себе, оставаясь наблюдателем. Это побудит их выдумывать игры из трех палочек, воображаемые миры, нестандартный досуг. Позвольте детям скучать и не стремитесь на каждое «мне скучно» предложить список развлечений. Иногда стоит сказать: «Ну, так поскучай немного», как через пять минут они сами находят себе занятие. Первая независимость ребенка – это независимость в игре.</w:t>
                  </w:r>
                </w:p>
                <w:p w:rsidR="000E0603" w:rsidRPr="0030251B" w:rsidRDefault="000E0603" w:rsidP="000E0603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2060"/>
                      <w:sz w:val="24"/>
                      <w:szCs w:val="24"/>
                    </w:rPr>
                  </w:pPr>
                  <w:r w:rsidRPr="0030251B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2060"/>
                      <w:sz w:val="24"/>
                      <w:szCs w:val="24"/>
                    </w:rPr>
                    <w:t>Разрешайте допускать ошибки.</w:t>
                  </w:r>
                </w:p>
                <w:p w:rsidR="000E0603" w:rsidRPr="00EF67DB" w:rsidRDefault="000E0603" w:rsidP="000E0603">
                  <w:pPr>
                    <w:shd w:val="clear" w:color="auto" w:fill="FFFFFF"/>
                    <w:spacing w:after="24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</w:rPr>
                  </w:pPr>
                  <w:r w:rsidRPr="00EF67DB">
                    <w:rPr>
                      <w:rFonts w:ascii="Tahoma" w:eastAsia="Times New Roman" w:hAnsi="Tahoma" w:cs="Tahoma"/>
                      <w:color w:val="000000"/>
                    </w:rPr>
                    <w:t>Вот ребенок собирает свою первую схему конструктора. С высоты лет вы уверены, что он непременно ошибется, пропустит важную деталь. Все-таки остановите свой порыв вмешаться и собрать модель по всем правилам. Только ошибаясь и заблуждаясь, дети учатся искать выход из сложных ситуаций и исправлять промахи. Вступайте, когда помощь потребуется и вас о ней попросят. В остальных случаях гордитесь словами «я – сам».</w:t>
                  </w:r>
                </w:p>
                <w:p w:rsidR="000E0603" w:rsidRPr="0030251B" w:rsidRDefault="000E0603" w:rsidP="000E0603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2060"/>
                      <w:sz w:val="24"/>
                      <w:szCs w:val="24"/>
                    </w:rPr>
                  </w:pPr>
                  <w:r w:rsidRPr="0030251B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2060"/>
                      <w:sz w:val="24"/>
                      <w:szCs w:val="24"/>
                    </w:rPr>
                    <w:t>Хвалите за проявленную инициативу.</w:t>
                  </w:r>
                </w:p>
                <w:p w:rsidR="000E0603" w:rsidRPr="00EF67DB" w:rsidRDefault="000E0603" w:rsidP="000E0603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</w:rPr>
                  </w:pPr>
                  <w:r w:rsidRPr="00EF67DB">
                    <w:rPr>
                      <w:rFonts w:ascii="Tahoma" w:eastAsia="Times New Roman" w:hAnsi="Tahoma" w:cs="Tahoma"/>
                      <w:color w:val="000000"/>
                    </w:rPr>
                    <w:t xml:space="preserve">Дети самостоятельно помыли посуду, вызвались накрыть на стол, впервые дотянулись до турника, скатились с горки, на которую несколько лет боялись залезать, пришили пуговицу к рубашке – порадуйтесь вместе с ними. Не указывайте на оставшуюся в углах пыль и пришитую </w:t>
                  </w:r>
                  <w:proofErr w:type="gramStart"/>
                  <w:r w:rsidRPr="00EF67DB">
                    <w:rPr>
                      <w:rFonts w:ascii="Tahoma" w:eastAsia="Times New Roman" w:hAnsi="Tahoma" w:cs="Tahoma"/>
                      <w:color w:val="000000"/>
                    </w:rPr>
                    <w:t>наперекосяк</w:t>
                  </w:r>
                  <w:proofErr w:type="gramEnd"/>
                  <w:r w:rsidRPr="00EF67DB">
                    <w:rPr>
                      <w:rFonts w:ascii="Tahoma" w:eastAsia="Times New Roman" w:hAnsi="Tahoma" w:cs="Tahoma"/>
                      <w:color w:val="000000"/>
                    </w:rPr>
                    <w:t xml:space="preserve"> пуговицу, а непременно похвалите за желание сделать что-то самостоятельно. Ребенок, хотя бы раз получивший похвалу и почувствовавший собственную важность от того, что принес пользу, непременно захочет испытать это ощущение еще раз.</w:t>
                  </w:r>
                </w:p>
                <w:p w:rsidR="000E0603" w:rsidRDefault="000E0603"/>
              </w:txbxContent>
            </v:textbox>
          </v:rect>
        </w:pict>
      </w:r>
    </w:p>
    <w:p w:rsidR="000E0603" w:rsidRPr="000E0603" w:rsidRDefault="000E0603" w:rsidP="000E0603"/>
    <w:p w:rsidR="000E0603" w:rsidRPr="000E0603" w:rsidRDefault="000E0603" w:rsidP="000E0603"/>
    <w:p w:rsidR="000E0603" w:rsidRPr="000E0603" w:rsidRDefault="000E0603" w:rsidP="000E0603"/>
    <w:p w:rsidR="000E0603" w:rsidRPr="000E0603" w:rsidRDefault="000E0603" w:rsidP="000E0603"/>
    <w:p w:rsidR="000E0603" w:rsidRPr="000E0603" w:rsidRDefault="000E0603" w:rsidP="000E0603"/>
    <w:p w:rsidR="000E0603" w:rsidRPr="000E0603" w:rsidRDefault="000E0603" w:rsidP="000E0603"/>
    <w:p w:rsidR="000E0603" w:rsidRPr="000E0603" w:rsidRDefault="000E0603" w:rsidP="000E0603"/>
    <w:p w:rsidR="000E0603" w:rsidRPr="000E0603" w:rsidRDefault="000E0603" w:rsidP="000E0603"/>
    <w:p w:rsidR="000E0603" w:rsidRPr="000E0603" w:rsidRDefault="000E0603" w:rsidP="000E0603"/>
    <w:p w:rsidR="000E0603" w:rsidRPr="000E0603" w:rsidRDefault="000E0603" w:rsidP="000E0603"/>
    <w:p w:rsidR="000E0603" w:rsidRPr="000E0603" w:rsidRDefault="000E0603" w:rsidP="000E0603"/>
    <w:p w:rsidR="000E0603" w:rsidRPr="000E0603" w:rsidRDefault="000E0603" w:rsidP="000E0603"/>
    <w:p w:rsidR="000E0603" w:rsidRPr="000E0603" w:rsidRDefault="000E0603" w:rsidP="000E0603"/>
    <w:p w:rsidR="000E0603" w:rsidRPr="000E0603" w:rsidRDefault="000E0603" w:rsidP="000E0603"/>
    <w:p w:rsidR="000E0603" w:rsidRPr="000E0603" w:rsidRDefault="000E0603" w:rsidP="000E0603"/>
    <w:p w:rsidR="000E0603" w:rsidRPr="000E0603" w:rsidRDefault="000E0603" w:rsidP="000E0603"/>
    <w:p w:rsidR="000E0603" w:rsidRPr="000E0603" w:rsidRDefault="000E0603" w:rsidP="000E0603"/>
    <w:p w:rsidR="000E0603" w:rsidRPr="000E0603" w:rsidRDefault="000E0603" w:rsidP="000E0603"/>
    <w:p w:rsidR="000E0603" w:rsidRPr="000E0603" w:rsidRDefault="000E0603" w:rsidP="000E0603"/>
    <w:p w:rsidR="000E0603" w:rsidRPr="000E0603" w:rsidRDefault="000E0603" w:rsidP="000E0603"/>
    <w:p w:rsidR="000E0603" w:rsidRPr="000E0603" w:rsidRDefault="000E0603" w:rsidP="000E0603"/>
    <w:p w:rsidR="00CD0DC3" w:rsidRDefault="00CD0DC3" w:rsidP="000E0603">
      <w:pPr>
        <w:jc w:val="right"/>
      </w:pPr>
    </w:p>
    <w:p w:rsidR="000E0603" w:rsidRPr="000E0603" w:rsidRDefault="00480C21" w:rsidP="000E0603">
      <w:pPr>
        <w:jc w:val="right"/>
      </w:pPr>
      <w:r>
        <w:rPr>
          <w:noProof/>
        </w:rPr>
        <w:lastRenderedPageBreak/>
        <w:pict>
          <v:rect id="_x0000_s1029" style="position:absolute;left:0;text-align:left;margin-left:5.2pt;margin-top:16.7pt;width:266.9pt;height:561.05pt;z-index:251661312" stroked="f">
            <v:textbox style="mso-next-textbox:#_x0000_s1029">
              <w:txbxContent>
                <w:p w:rsidR="000E0603" w:rsidRPr="00480C21" w:rsidRDefault="000E0603" w:rsidP="000E0603">
                  <w:pPr>
                    <w:shd w:val="clear" w:color="auto" w:fill="FFFFFF"/>
                    <w:spacing w:after="24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</w:rPr>
                  </w:pPr>
                  <w:r w:rsidRPr="00480C21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</w:rPr>
                    <w:t>Проще одеть ребенка самому, чем ждать 10 минут, проще заправить постель за него, потому что это будет аккуратно и так, как вам нравится, и, конечно, вы намного быстрее, по сравнению с детьми, сделаете бутерброд. Однако это тот случай, когда </w:t>
                  </w:r>
                  <w:r w:rsidRPr="00480C21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2060"/>
                      <w:sz w:val="24"/>
                      <w:szCs w:val="24"/>
                    </w:rPr>
                    <w:t>спешка играет плохую шутку</w:t>
                  </w:r>
                  <w:r w:rsidRPr="00480C21">
                    <w:rPr>
                      <w:rFonts w:ascii="Tahoma" w:eastAsia="Times New Roman" w:hAnsi="Tahoma" w:cs="Tahoma"/>
                      <w:color w:val="002060"/>
                      <w:sz w:val="24"/>
                      <w:szCs w:val="24"/>
                    </w:rPr>
                    <w:t>:</w:t>
                  </w:r>
                  <w:r w:rsidRPr="00480C21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</w:rPr>
                    <w:t xml:space="preserve"> ребенку не дают понять, что есть вещи, которые он способен делать сам и делать их отлично.</w:t>
                  </w:r>
                </w:p>
                <w:p w:rsidR="000E0603" w:rsidRPr="00480C21" w:rsidRDefault="000E0603" w:rsidP="000E0603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</w:rPr>
                  </w:pPr>
                  <w:r w:rsidRPr="00480C21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</w:rPr>
                    <w:t>Не в том ли и состоит</w:t>
                  </w:r>
                  <w:r w:rsidRPr="00480C21">
                    <w:rPr>
                      <w:rFonts w:ascii="Tahoma" w:eastAsia="Times New Roman" w:hAnsi="Tahoma" w:cs="Tahoma"/>
                      <w:color w:val="002060"/>
                      <w:sz w:val="24"/>
                      <w:szCs w:val="24"/>
                    </w:rPr>
                    <w:t> </w:t>
                  </w:r>
                  <w:r w:rsidRPr="00480C21">
                    <w:rPr>
                      <w:rFonts w:ascii="Tahoma" w:eastAsia="Times New Roman" w:hAnsi="Tahoma" w:cs="Tahoma"/>
                      <w:b/>
                      <w:bCs/>
                      <w:color w:val="002060"/>
                      <w:sz w:val="24"/>
                      <w:szCs w:val="24"/>
                    </w:rPr>
                    <w:t>задача родителей</w:t>
                  </w:r>
                  <w:r w:rsidRPr="00480C21">
                    <w:rPr>
                      <w:rFonts w:ascii="Tahoma" w:eastAsia="Times New Roman" w:hAnsi="Tahoma" w:cs="Tahoma"/>
                      <w:color w:val="002060"/>
                      <w:sz w:val="24"/>
                      <w:szCs w:val="24"/>
                    </w:rPr>
                    <w:t xml:space="preserve">: </w:t>
                  </w:r>
                  <w:r w:rsidRPr="00480C21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</w:rPr>
                    <w:t>быть рядом и уметь подсказать в случае необходимости, приходить на помощь в течение нескольких секунд, но не лезть с указаниями, что и как нужно делать? Волнения за детей – как они справятся, будут ли в безопасности – из разряда вечных родительских мыслей. Но иногда все, что остается – сделать глубокий вдох, отпустить детей в самостоятельную жизнь и верить в лучшее. И гордиться изо всех сил, наблюдая за их свободным полетом.</w:t>
                  </w:r>
                </w:p>
                <w:p w:rsidR="000E0603" w:rsidRDefault="000E0603" w:rsidP="000E0603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</w:rPr>
                  </w:pPr>
                </w:p>
                <w:p w:rsidR="000E0603" w:rsidRDefault="000E0603" w:rsidP="000E0603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</w:rPr>
                  </w:pPr>
                </w:p>
                <w:p w:rsidR="000E0603" w:rsidRDefault="000E0603" w:rsidP="000E0603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</w:rPr>
                  </w:pPr>
                </w:p>
                <w:p w:rsidR="000E0603" w:rsidRDefault="000E0603" w:rsidP="000E0603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</w:rPr>
                  </w:pPr>
                </w:p>
                <w:p w:rsidR="000E0603" w:rsidRDefault="000E0603">
                  <w:r w:rsidRPr="000E0603">
                    <w:drawing>
                      <wp:inline distT="0" distB="0" distL="0" distR="0">
                        <wp:extent cx="3129683" cy="1996068"/>
                        <wp:effectExtent l="19050" t="0" r="0" b="0"/>
                        <wp:docPr id="4" name="Рисунок 1" descr="http://skachat-kartinki.ru/img/picture/Dec/11/d5b94ffcee46bca0714e43aae949299f/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skachat-kartinki.ru/img/picture/Dec/11/d5b94ffcee46bca0714e43aae949299f/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 l="705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29683" cy="19960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031" style="position:absolute;left:0;text-align:left;margin-left:556.05pt;margin-top:16.7pt;width:273.05pt;height:549.65pt;z-index:251663360" stroked="f">
            <v:textbox style="mso-next-textbox:#_x0000_s1031">
              <w:txbxContent>
                <w:p w:rsidR="00480C21" w:rsidRDefault="00480C21" w:rsidP="000E0603">
                  <w:pPr>
                    <w:jc w:val="center"/>
                    <w:rPr>
                      <w:rFonts w:ascii="Arial" w:hAnsi="Arial" w:cs="Arial"/>
                      <w:b/>
                      <w:color w:val="7030A0"/>
                      <w:sz w:val="20"/>
                      <w:szCs w:val="20"/>
                      <w:shd w:val="clear" w:color="auto" w:fill="FFFFFF"/>
                    </w:rPr>
                  </w:pPr>
                  <w:r w:rsidRPr="00480C21">
                    <w:rPr>
                      <w:rFonts w:ascii="Arial" w:hAnsi="Arial" w:cs="Arial"/>
                      <w:b/>
                      <w:color w:val="7030A0"/>
                      <w:sz w:val="20"/>
                      <w:szCs w:val="20"/>
                      <w:shd w:val="clear" w:color="auto" w:fill="FFFFFF"/>
                    </w:rPr>
                    <w:t>МАДОУ «</w:t>
                  </w:r>
                  <w:proofErr w:type="spellStart"/>
                  <w:r w:rsidRPr="00480C21">
                    <w:rPr>
                      <w:rFonts w:ascii="Arial" w:hAnsi="Arial" w:cs="Arial"/>
                      <w:b/>
                      <w:color w:val="7030A0"/>
                      <w:sz w:val="20"/>
                      <w:szCs w:val="20"/>
                      <w:shd w:val="clear" w:color="auto" w:fill="FFFFFF"/>
                    </w:rPr>
                    <w:t>Слободо</w:t>
                  </w:r>
                  <w:proofErr w:type="spellEnd"/>
                  <w:r w:rsidRPr="00480C21">
                    <w:rPr>
                      <w:rFonts w:ascii="Arial" w:hAnsi="Arial" w:cs="Arial"/>
                      <w:b/>
                      <w:color w:val="7030A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gramStart"/>
                  <w:r w:rsidRPr="00480C21">
                    <w:rPr>
                      <w:rFonts w:ascii="Arial" w:hAnsi="Arial" w:cs="Arial"/>
                      <w:b/>
                      <w:color w:val="7030A0"/>
                      <w:sz w:val="20"/>
                      <w:szCs w:val="20"/>
                      <w:shd w:val="clear" w:color="auto" w:fill="FFFFFF"/>
                    </w:rPr>
                    <w:t>–Т</w:t>
                  </w:r>
                  <w:proofErr w:type="gramEnd"/>
                  <w:r w:rsidRPr="00480C21">
                    <w:rPr>
                      <w:rFonts w:ascii="Arial" w:hAnsi="Arial" w:cs="Arial"/>
                      <w:b/>
                      <w:color w:val="7030A0"/>
                      <w:sz w:val="20"/>
                      <w:szCs w:val="20"/>
                      <w:shd w:val="clear" w:color="auto" w:fill="FFFFFF"/>
                    </w:rPr>
                    <w:t>уринский детский сад «Родничок»</w:t>
                  </w:r>
                </w:p>
                <w:p w:rsidR="00480C21" w:rsidRPr="00480C21" w:rsidRDefault="00480C21" w:rsidP="000E0603">
                  <w:pPr>
                    <w:jc w:val="center"/>
                    <w:rPr>
                      <w:rFonts w:ascii="Arial" w:hAnsi="Arial" w:cs="Arial"/>
                      <w:b/>
                      <w:color w:val="7030A0"/>
                      <w:sz w:val="20"/>
                      <w:szCs w:val="20"/>
                      <w:shd w:val="clear" w:color="auto" w:fill="FFFFFF"/>
                    </w:rPr>
                  </w:pPr>
                </w:p>
                <w:p w:rsidR="000E0603" w:rsidRPr="0030251B" w:rsidRDefault="000E0603" w:rsidP="000E0603">
                  <w:pPr>
                    <w:jc w:val="center"/>
                    <w:rPr>
                      <w:rFonts w:ascii="Arial" w:hAnsi="Arial" w:cs="Arial"/>
                      <w:b/>
                      <w:color w:val="7030A0"/>
                      <w:sz w:val="36"/>
                      <w:szCs w:val="36"/>
                      <w:shd w:val="clear" w:color="auto" w:fill="FFFFFF"/>
                    </w:rPr>
                  </w:pPr>
                  <w:r w:rsidRPr="0030251B">
                    <w:rPr>
                      <w:rFonts w:ascii="Arial" w:hAnsi="Arial" w:cs="Arial"/>
                      <w:b/>
                      <w:color w:val="7030A0"/>
                      <w:sz w:val="36"/>
                      <w:szCs w:val="36"/>
                      <w:shd w:val="clear" w:color="auto" w:fill="FFFFFF"/>
                    </w:rPr>
                    <w:t>Буклет для родителей</w:t>
                  </w:r>
                </w:p>
                <w:p w:rsidR="00480C21" w:rsidRPr="0030251B" w:rsidRDefault="000E0603" w:rsidP="00480C21">
                  <w:pPr>
                    <w:jc w:val="center"/>
                    <w:rPr>
                      <w:rFonts w:ascii="Arial Black" w:hAnsi="Arial Black"/>
                      <w:b/>
                      <w:color w:val="7030A0"/>
                      <w:sz w:val="44"/>
                      <w:szCs w:val="44"/>
                    </w:rPr>
                  </w:pPr>
                  <w:r w:rsidRPr="0030251B">
                    <w:rPr>
                      <w:rFonts w:ascii="Arial Black" w:hAnsi="Arial Black"/>
                      <w:b/>
                      <w:color w:val="7030A0"/>
                      <w:sz w:val="44"/>
                      <w:szCs w:val="44"/>
                    </w:rPr>
                    <w:t>«Развиваем трудолюбие с раннего детства»</w:t>
                  </w:r>
                </w:p>
                <w:p w:rsidR="000E0603" w:rsidRDefault="00480C21" w:rsidP="00480C21">
                  <w:pPr>
                    <w:jc w:val="center"/>
                  </w:pPr>
                  <w:r w:rsidRPr="00480C21">
                    <w:drawing>
                      <wp:inline distT="0" distB="0" distL="0" distR="0">
                        <wp:extent cx="2664823" cy="2664823"/>
                        <wp:effectExtent l="19050" t="0" r="2177" b="0"/>
                        <wp:docPr id="1" name="Рисунок 1" descr="Picture backgroun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Picture backgroun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64659" cy="266465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80C21" w:rsidRDefault="00480C21" w:rsidP="00480C21">
                  <w:pPr>
                    <w:jc w:val="center"/>
                  </w:pPr>
                </w:p>
                <w:p w:rsidR="00480C21" w:rsidRPr="00480C21" w:rsidRDefault="00480C21" w:rsidP="00480C21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480C21">
                    <w:rPr>
                      <w:b/>
                      <w:sz w:val="24"/>
                      <w:szCs w:val="24"/>
                    </w:rPr>
                    <w:t>Подготовил</w:t>
                  </w:r>
                  <w:r>
                    <w:rPr>
                      <w:b/>
                      <w:sz w:val="24"/>
                      <w:szCs w:val="24"/>
                    </w:rPr>
                    <w:t xml:space="preserve">: </w:t>
                  </w:r>
                  <w:r w:rsidRPr="00480C21">
                    <w:rPr>
                      <w:b/>
                      <w:sz w:val="24"/>
                      <w:szCs w:val="24"/>
                    </w:rPr>
                    <w:t xml:space="preserve"> воспитатель</w:t>
                  </w: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480C21">
                    <w:rPr>
                      <w:b/>
                      <w:sz w:val="24"/>
                      <w:szCs w:val="24"/>
                    </w:rPr>
                    <w:t xml:space="preserve"> Сапрыкина Е.М.</w:t>
                  </w:r>
                </w:p>
                <w:p w:rsidR="00480C21" w:rsidRPr="00480C21" w:rsidRDefault="00480C21" w:rsidP="00480C21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480C21">
                    <w:rPr>
                      <w:b/>
                      <w:sz w:val="24"/>
                      <w:szCs w:val="24"/>
                    </w:rPr>
                    <w:t>Февраль 2025год</w:t>
                  </w:r>
                </w:p>
                <w:p w:rsidR="00480C21" w:rsidRDefault="00480C21" w:rsidP="00480C21">
                  <w:pPr>
                    <w:jc w:val="center"/>
                  </w:pPr>
                </w:p>
              </w:txbxContent>
            </v:textbox>
          </v:rect>
        </w:pict>
      </w:r>
      <w:r w:rsidR="000E0603">
        <w:rPr>
          <w:noProof/>
        </w:rPr>
        <w:pict>
          <v:rect id="_x0000_s1030" style="position:absolute;left:0;text-align:left;margin-left:282.65pt;margin-top:16.7pt;width:266.6pt;height:8in;z-index:251662336" stroked="f">
            <v:textbox>
              <w:txbxContent>
                <w:p w:rsidR="00480C21" w:rsidRDefault="00480C21" w:rsidP="00480C21">
                  <w:pPr>
                    <w:jc w:val="both"/>
                    <w:rPr>
                      <w:rFonts w:ascii="Arial" w:hAnsi="Arial" w:cs="Arial"/>
                      <w:color w:val="111111"/>
                      <w:sz w:val="27"/>
                      <w:szCs w:val="27"/>
                      <w:shd w:val="clear" w:color="auto" w:fill="FFFFFF"/>
                    </w:rPr>
                  </w:pPr>
                  <w:r w:rsidRPr="00D97BDC">
                    <w:rPr>
                      <w:rStyle w:val="a5"/>
                      <w:rFonts w:ascii="Arial" w:hAnsi="Arial" w:cs="Arial"/>
                      <w:color w:val="002060"/>
                      <w:sz w:val="28"/>
                      <w:szCs w:val="28"/>
                      <w:bdr w:val="none" w:sz="0" w:space="0" w:color="auto" w:frame="1"/>
                      <w:shd w:val="clear" w:color="auto" w:fill="FFFFFF"/>
                    </w:rPr>
                    <w:t>Трудолюбие</w:t>
                  </w:r>
                  <w:r w:rsidRPr="00D97BDC">
                    <w:rPr>
                      <w:rFonts w:ascii="Arial" w:hAnsi="Arial" w:cs="Arial"/>
                      <w:color w:val="002060"/>
                      <w:sz w:val="28"/>
                      <w:szCs w:val="28"/>
                      <w:shd w:val="clear" w:color="auto" w:fill="FFFFFF"/>
                    </w:rPr>
                    <w:t> </w:t>
                  </w:r>
                  <w:r>
                    <w:rPr>
                      <w:rFonts w:ascii="Arial" w:hAnsi="Arial" w:cs="Arial"/>
                      <w:color w:val="111111"/>
                      <w:sz w:val="27"/>
                      <w:szCs w:val="27"/>
                      <w:shd w:val="clear" w:color="auto" w:fill="FFFFFF"/>
                    </w:rPr>
                    <w:t xml:space="preserve">нужно формировать у ребенка еще с самого раннего детства. Для развития хорошего отношения ребенка </w:t>
                  </w:r>
                  <w:r w:rsidRPr="00D97BDC">
                    <w:rPr>
                      <w:rFonts w:ascii="Arial" w:hAnsi="Arial" w:cs="Arial"/>
                      <w:color w:val="000000" w:themeColor="text1"/>
                      <w:sz w:val="27"/>
                      <w:szCs w:val="27"/>
                      <w:shd w:val="clear" w:color="auto" w:fill="FFFFFF"/>
                    </w:rPr>
                    <w:t>к</w:t>
                  </w:r>
                  <w:r w:rsidRPr="00D97BDC">
                    <w:rPr>
                      <w:rFonts w:ascii="Arial" w:hAnsi="Arial" w:cs="Arial"/>
                      <w:b/>
                      <w:color w:val="000000" w:themeColor="text1"/>
                      <w:sz w:val="27"/>
                      <w:szCs w:val="27"/>
                      <w:shd w:val="clear" w:color="auto" w:fill="FFFFFF"/>
                    </w:rPr>
                    <w:t> </w:t>
                  </w:r>
                  <w:r w:rsidRPr="00D97BDC">
                    <w:rPr>
                      <w:rStyle w:val="a5"/>
                      <w:rFonts w:ascii="Arial" w:hAnsi="Arial" w:cs="Arial"/>
                      <w:color w:val="000000" w:themeColor="text1"/>
                      <w:sz w:val="27"/>
                      <w:szCs w:val="27"/>
                      <w:bdr w:val="none" w:sz="0" w:space="0" w:color="auto" w:frame="1"/>
                      <w:shd w:val="clear" w:color="auto" w:fill="FFFFFF"/>
                    </w:rPr>
                    <w:t>труду</w:t>
                  </w:r>
                  <w:r w:rsidRPr="00D97BDC">
                    <w:rPr>
                      <w:rFonts w:ascii="Arial" w:hAnsi="Arial" w:cs="Arial"/>
                      <w:b/>
                      <w:color w:val="000000" w:themeColor="text1"/>
                      <w:sz w:val="27"/>
                      <w:szCs w:val="27"/>
                      <w:shd w:val="clear" w:color="auto" w:fill="FFFFFF"/>
                    </w:rPr>
                    <w:t>,</w:t>
                  </w:r>
                  <w:r>
                    <w:rPr>
                      <w:rFonts w:ascii="Arial" w:hAnsi="Arial" w:cs="Arial"/>
                      <w:color w:val="111111"/>
                      <w:sz w:val="27"/>
                      <w:szCs w:val="27"/>
                      <w:shd w:val="clear" w:color="auto" w:fill="FFFFFF"/>
                    </w:rPr>
                    <w:t xml:space="preserve"> в семье тоже должно быть отношение </w:t>
                  </w:r>
                  <w:r w:rsidRPr="0030251B">
                    <w:rPr>
                      <w:rFonts w:ascii="Arial" w:hAnsi="Arial" w:cs="Arial"/>
                      <w:b/>
                      <w:sz w:val="27"/>
                      <w:szCs w:val="27"/>
                      <w:shd w:val="clear" w:color="auto" w:fill="FFFFFF"/>
                    </w:rPr>
                    <w:t>к </w:t>
                  </w:r>
                  <w:r w:rsidRPr="0030251B">
                    <w:rPr>
                      <w:rStyle w:val="a5"/>
                      <w:rFonts w:ascii="Arial" w:hAnsi="Arial" w:cs="Arial"/>
                      <w:sz w:val="27"/>
                      <w:szCs w:val="27"/>
                      <w:bdr w:val="none" w:sz="0" w:space="0" w:color="auto" w:frame="1"/>
                      <w:shd w:val="clear" w:color="auto" w:fill="FFFFFF"/>
                    </w:rPr>
                    <w:t>труду на должном уровне</w:t>
                  </w:r>
                  <w:r>
                    <w:rPr>
                      <w:rFonts w:ascii="Arial" w:hAnsi="Arial" w:cs="Arial"/>
                      <w:color w:val="111111"/>
                      <w:sz w:val="27"/>
                      <w:szCs w:val="27"/>
                      <w:shd w:val="clear" w:color="auto" w:fill="FFFFFF"/>
                    </w:rPr>
                    <w:t>. Будет очень хорошо, если малыш уже с ранних лет будет иметь какие-то свои обязанности. Все его заслуги и старания должны объективно оценивать </w:t>
                  </w:r>
                  <w:r w:rsidRPr="00D97BDC">
                    <w:rPr>
                      <w:rStyle w:val="a5"/>
                      <w:rFonts w:ascii="Arial" w:hAnsi="Arial" w:cs="Arial"/>
                      <w:color w:val="111111"/>
                      <w:sz w:val="27"/>
                      <w:szCs w:val="27"/>
                      <w:bdr w:val="none" w:sz="0" w:space="0" w:color="auto" w:frame="1"/>
                      <w:shd w:val="clear" w:color="auto" w:fill="FFFFFF"/>
                    </w:rPr>
                    <w:t>родители</w:t>
                  </w:r>
                  <w:r w:rsidRPr="00D97BDC">
                    <w:rPr>
                      <w:rFonts w:ascii="Arial" w:hAnsi="Arial" w:cs="Arial"/>
                      <w:b/>
                      <w:color w:val="111111"/>
                      <w:sz w:val="27"/>
                      <w:szCs w:val="27"/>
                      <w:shd w:val="clear" w:color="auto" w:fill="FFFFFF"/>
                    </w:rPr>
                    <w:t>,</w:t>
                  </w:r>
                  <w:r>
                    <w:rPr>
                      <w:rFonts w:ascii="Arial" w:hAnsi="Arial" w:cs="Arial"/>
                      <w:color w:val="111111"/>
                      <w:sz w:val="27"/>
                      <w:szCs w:val="27"/>
                      <w:shd w:val="clear" w:color="auto" w:fill="FFFFFF"/>
                    </w:rPr>
                    <w:t xml:space="preserve"> поскольку это повлияет на его дальнейшие неудачи и успехи.</w:t>
                  </w:r>
                </w:p>
                <w:p w:rsidR="00480C21" w:rsidRDefault="00480C21"/>
              </w:txbxContent>
            </v:textbox>
          </v:rect>
        </w:pict>
      </w:r>
    </w:p>
    <w:sectPr w:rsidR="000E0603" w:rsidRPr="000E0603" w:rsidSect="00C64090">
      <w:pgSz w:w="16838" w:h="11906" w:orient="landscape"/>
      <w:pgMar w:top="0" w:right="0" w:bottom="0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64090"/>
    <w:rsid w:val="000E0603"/>
    <w:rsid w:val="00480C21"/>
    <w:rsid w:val="00993BA3"/>
    <w:rsid w:val="00A04048"/>
    <w:rsid w:val="00C64090"/>
    <w:rsid w:val="00CD0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0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0603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480C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2025-02-11T18:17:00Z</dcterms:created>
  <dcterms:modified xsi:type="dcterms:W3CDTF">2025-02-11T18:56:00Z</dcterms:modified>
</cp:coreProperties>
</file>