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7C1" w:rsidRPr="00796D58" w:rsidRDefault="008867C1" w:rsidP="008867C1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796D58">
        <w:rPr>
          <w:rFonts w:ascii="Times New Roman" w:hAnsi="Times New Roman" w:cs="Times New Roman"/>
          <w:b/>
          <w:color w:val="002060"/>
          <w:sz w:val="32"/>
          <w:szCs w:val="32"/>
        </w:rPr>
        <w:t>Консультация для родителей</w:t>
      </w:r>
    </w:p>
    <w:p w:rsidR="008867C1" w:rsidRDefault="008867C1" w:rsidP="00270CDF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796D58">
        <w:rPr>
          <w:rFonts w:ascii="Times New Roman" w:hAnsi="Times New Roman" w:cs="Times New Roman"/>
          <w:b/>
          <w:color w:val="002060"/>
          <w:sz w:val="32"/>
          <w:szCs w:val="32"/>
        </w:rPr>
        <w:t>«Рациональное питание, профилактика авитаминоза»</w:t>
      </w:r>
    </w:p>
    <w:p w:rsidR="00796D58" w:rsidRPr="00796D58" w:rsidRDefault="00796D58" w:rsidP="00270CDF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8867C1" w:rsidRPr="00270CDF" w:rsidRDefault="008867C1" w:rsidP="008867C1">
      <w:pPr>
        <w:tabs>
          <w:tab w:val="left" w:pos="627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0CDF">
        <w:rPr>
          <w:rFonts w:ascii="Times New Roman" w:hAnsi="Times New Roman" w:cs="Times New Roman"/>
          <w:b/>
          <w:sz w:val="24"/>
          <w:szCs w:val="24"/>
        </w:rPr>
        <w:t>Подготовил воспитатель:</w:t>
      </w:r>
    </w:p>
    <w:p w:rsidR="008867C1" w:rsidRPr="00270CDF" w:rsidRDefault="008867C1" w:rsidP="008867C1">
      <w:pPr>
        <w:tabs>
          <w:tab w:val="left" w:pos="627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0CDF">
        <w:rPr>
          <w:rFonts w:ascii="Times New Roman" w:hAnsi="Times New Roman" w:cs="Times New Roman"/>
          <w:b/>
          <w:sz w:val="24"/>
          <w:szCs w:val="24"/>
        </w:rPr>
        <w:t xml:space="preserve"> Сапрыкина Е.М.</w:t>
      </w:r>
    </w:p>
    <w:p w:rsidR="008867C1" w:rsidRPr="00270CDF" w:rsidRDefault="008867C1" w:rsidP="008867C1">
      <w:pPr>
        <w:tabs>
          <w:tab w:val="left" w:pos="627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0CDF">
        <w:rPr>
          <w:rFonts w:ascii="Times New Roman" w:hAnsi="Times New Roman" w:cs="Times New Roman"/>
          <w:b/>
          <w:sz w:val="24"/>
          <w:szCs w:val="24"/>
        </w:rPr>
        <w:t>Март,2025</w:t>
      </w:r>
    </w:p>
    <w:p w:rsidR="008867C1" w:rsidRPr="00270CDF" w:rsidRDefault="008867C1" w:rsidP="008867C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70CDF">
        <w:rPr>
          <w:rFonts w:ascii="Times New Roman" w:hAnsi="Times New Roman" w:cs="Times New Roman"/>
          <w:sz w:val="26"/>
          <w:szCs w:val="26"/>
        </w:rPr>
        <w:t>Солнечные лучики согревают воздух уже совсем по-весеннему. Казалось бы – живи и радуйся! Однако голову от подушки оторвать становится все тяжелее и тяжелее, да и сил не остается почти ни на что. Знакомая ситуация? Знакомьтесь – его величество Авитаминоз. И, к огромному сожалению, авитаминоз в весенний период у детей – явление не менее распространенное, чем у взрослых.</w:t>
      </w:r>
    </w:p>
    <w:p w:rsidR="008867C1" w:rsidRPr="00270CDF" w:rsidRDefault="008867C1" w:rsidP="00270CD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70CDF">
        <w:rPr>
          <w:rFonts w:ascii="Times New Roman" w:hAnsi="Times New Roman" w:cs="Times New Roman"/>
          <w:sz w:val="26"/>
          <w:szCs w:val="26"/>
        </w:rPr>
        <w:t>И это дело ни в коем случае недопустимо пускать на самотек, не придавая проблеме особого значения. Ведь детский организм интенсивно растет, а значит и витамины ему нужны постоянно. А недостаток витаминов, минералов и микроэлементов весьма негативно сказывается на развитии ребенка и на работе всех органов и систем его организма. И сложно предугадать, какими осложнениями для вашего крохи может обернуться авитаминоз.</w:t>
      </w:r>
    </w:p>
    <w:p w:rsidR="008867C1" w:rsidRPr="00270CDF" w:rsidRDefault="008867C1" w:rsidP="00270CD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70CDF">
        <w:rPr>
          <w:rFonts w:ascii="Times New Roman" w:hAnsi="Times New Roman" w:cs="Times New Roman"/>
          <w:sz w:val="26"/>
          <w:szCs w:val="26"/>
        </w:rPr>
        <w:t>Врачи советуют родителям немедленно бить тревогу в том случае, если они обнаружат у ребенка такие проблемы, как:</w:t>
      </w:r>
    </w:p>
    <w:p w:rsidR="008867C1" w:rsidRDefault="008867C1" w:rsidP="00270CD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70CDF">
        <w:rPr>
          <w:rFonts w:ascii="Times New Roman" w:hAnsi="Times New Roman" w:cs="Times New Roman"/>
          <w:sz w:val="26"/>
          <w:szCs w:val="26"/>
        </w:rPr>
        <w:t>Повышенная утомляемость ребенка. Внимательные родители обязательно заметят, что ребенок стал быстро утомляться, все время норовит прилечь. У детей постарше могут начаться проблемы с успеваемостью в школе, рассеянность внимания, ухудшение памяти.</w:t>
      </w:r>
    </w:p>
    <w:p w:rsidR="00796D58" w:rsidRPr="00270CDF" w:rsidRDefault="00796D58" w:rsidP="00270CD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867C1" w:rsidRDefault="008867C1" w:rsidP="00270CD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23342">
        <w:rPr>
          <w:rFonts w:ascii="Times New Roman" w:hAnsi="Times New Roman" w:cs="Times New Roman"/>
          <w:b/>
          <w:color w:val="002060"/>
          <w:sz w:val="32"/>
          <w:szCs w:val="32"/>
        </w:rPr>
        <w:t>Нарушения сна.</w:t>
      </w:r>
      <w:r w:rsidRPr="00270CDF">
        <w:rPr>
          <w:rFonts w:ascii="Times New Roman" w:hAnsi="Times New Roman" w:cs="Times New Roman"/>
          <w:sz w:val="26"/>
          <w:szCs w:val="26"/>
        </w:rPr>
        <w:t xml:space="preserve"> Авитаминоз может дать о себе знать нарушениями сна. У одних детей может наблюдаться повышенная сонливость, у других – бессонница.</w:t>
      </w:r>
    </w:p>
    <w:p w:rsidR="00796D58" w:rsidRPr="00270CDF" w:rsidRDefault="00796D58" w:rsidP="00270CD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867C1" w:rsidRDefault="008867C1" w:rsidP="00270CD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23342">
        <w:rPr>
          <w:rFonts w:ascii="Times New Roman" w:hAnsi="Times New Roman" w:cs="Times New Roman"/>
          <w:b/>
          <w:color w:val="002060"/>
          <w:sz w:val="32"/>
          <w:szCs w:val="32"/>
        </w:rPr>
        <w:t>Проблемы с деснами.</w:t>
      </w:r>
      <w:r w:rsidRPr="00270CDF">
        <w:rPr>
          <w:rFonts w:ascii="Times New Roman" w:hAnsi="Times New Roman" w:cs="Times New Roman"/>
          <w:sz w:val="26"/>
          <w:szCs w:val="26"/>
        </w:rPr>
        <w:t xml:space="preserve"> Еще одним весьма достоверным признаком авитаминоза зачастую становятся кровоточащие десны. Причем в тяжелых случаях кровь остается не только на зубной щетке, но и даже на мягкой пище. В этом случае родители должны как можно быстрее обратиться за медицинской помощью.</w:t>
      </w:r>
    </w:p>
    <w:p w:rsidR="00673410" w:rsidRPr="00270CDF" w:rsidRDefault="00673410" w:rsidP="00270CD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867C1" w:rsidRPr="00270CDF" w:rsidRDefault="008867C1" w:rsidP="00270CD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3410">
        <w:rPr>
          <w:rFonts w:ascii="Times New Roman" w:hAnsi="Times New Roman" w:cs="Times New Roman"/>
          <w:b/>
          <w:color w:val="002060"/>
          <w:sz w:val="32"/>
          <w:szCs w:val="32"/>
        </w:rPr>
        <w:t>Простудные заболевания.</w:t>
      </w:r>
      <w:r w:rsidRPr="00270CDF">
        <w:rPr>
          <w:rFonts w:ascii="Times New Roman" w:hAnsi="Times New Roman" w:cs="Times New Roman"/>
          <w:sz w:val="26"/>
          <w:szCs w:val="26"/>
        </w:rPr>
        <w:t xml:space="preserve"> В том случае, если ребенок начинает часто болеть простудными заболеваниями, родители также должны задуматься о возможности авитаминоза. К сожалению, очень часто болезненность ребенка родители списывают на ослабленный иммунитет. И никто не связывает эти два понятия – авитаминоз и ослабленный иммунитет – между собой. И очень зря. Кстати говоря – именно недостаток витамина С и приводит к снижению работы иммунной системы.</w:t>
      </w:r>
    </w:p>
    <w:p w:rsidR="008867C1" w:rsidRPr="00270CDF" w:rsidRDefault="008867C1" w:rsidP="00270CD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867C1" w:rsidRDefault="008867C1" w:rsidP="00270CD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3410">
        <w:rPr>
          <w:rFonts w:ascii="Times New Roman" w:hAnsi="Times New Roman" w:cs="Times New Roman"/>
          <w:b/>
          <w:color w:val="002060"/>
          <w:sz w:val="32"/>
          <w:szCs w:val="32"/>
        </w:rPr>
        <w:t>Некоторые другие заболевания.</w:t>
      </w:r>
      <w:r w:rsidRPr="00270CDF">
        <w:rPr>
          <w:rFonts w:ascii="Times New Roman" w:hAnsi="Times New Roman" w:cs="Times New Roman"/>
          <w:sz w:val="26"/>
          <w:szCs w:val="26"/>
        </w:rPr>
        <w:t xml:space="preserve"> В том случае, если в организме ребенка не хватает витаминов группы В, возможно развитие заболеваний сердечно-сосудистой системы, поджелудочной железы, нервной системы, конъюнктивита. И точно </w:t>
      </w:r>
      <w:r w:rsidRPr="00270CDF">
        <w:rPr>
          <w:rFonts w:ascii="Times New Roman" w:hAnsi="Times New Roman" w:cs="Times New Roman"/>
          <w:sz w:val="26"/>
          <w:szCs w:val="26"/>
        </w:rPr>
        <w:lastRenderedPageBreak/>
        <w:t>установить причину, которая спровоцировала развитие этих заболеваний, практически невозможно. Поэтому гораздо разумнее стараться предотвратить авитаминоз, чем потом лечить его последствия.</w:t>
      </w:r>
    </w:p>
    <w:p w:rsidR="00796D58" w:rsidRPr="00270CDF" w:rsidRDefault="00796D58" w:rsidP="00270CD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867C1" w:rsidRPr="00270CDF" w:rsidRDefault="008867C1" w:rsidP="006734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70CDF">
        <w:rPr>
          <w:rFonts w:ascii="Times New Roman" w:hAnsi="Times New Roman" w:cs="Times New Roman"/>
          <w:b/>
          <w:color w:val="002060"/>
          <w:sz w:val="32"/>
          <w:szCs w:val="32"/>
        </w:rPr>
        <w:t>Малый вес и рост ребенка.</w:t>
      </w:r>
      <w:r w:rsidRPr="00270CDF">
        <w:rPr>
          <w:rFonts w:ascii="Times New Roman" w:hAnsi="Times New Roman" w:cs="Times New Roman"/>
          <w:sz w:val="32"/>
          <w:szCs w:val="32"/>
        </w:rPr>
        <w:t xml:space="preserve"> </w:t>
      </w:r>
      <w:r w:rsidRPr="00270CDF">
        <w:rPr>
          <w:rFonts w:ascii="Times New Roman" w:hAnsi="Times New Roman" w:cs="Times New Roman"/>
          <w:sz w:val="26"/>
          <w:szCs w:val="26"/>
        </w:rPr>
        <w:t>Конечно же, природные и наследственные факторы  играют огромную роль. Но в том случае, если ваш ребенок чрезмерно медленно набирает вес или растет, обязательно задумайтесь – а нет ли у крохи авитаминоза?</w:t>
      </w:r>
    </w:p>
    <w:p w:rsidR="008867C1" w:rsidRDefault="008867C1" w:rsidP="006734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70CDF">
        <w:rPr>
          <w:rFonts w:ascii="Times New Roman" w:hAnsi="Times New Roman" w:cs="Times New Roman"/>
          <w:sz w:val="26"/>
          <w:szCs w:val="26"/>
        </w:rPr>
        <w:t>И помните о том, что в весеннее время проблема авитаминоза стоит особенно остро. Поэтому и проявления могут развиться крайне быстро. Позаботьтесь о профилактике авитаминоза своевременно. Причем и про всю остальную семью забывать, также не стоит.</w:t>
      </w:r>
    </w:p>
    <w:p w:rsidR="00673410" w:rsidRPr="00270CDF" w:rsidRDefault="00673410" w:rsidP="0067341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867C1" w:rsidRPr="00270CDF" w:rsidRDefault="008867C1" w:rsidP="00270CDF">
      <w:pPr>
        <w:spacing w:after="0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270CDF">
        <w:rPr>
          <w:rFonts w:ascii="Times New Roman" w:hAnsi="Times New Roman" w:cs="Times New Roman"/>
          <w:b/>
          <w:color w:val="002060"/>
          <w:sz w:val="32"/>
          <w:szCs w:val="32"/>
        </w:rPr>
        <w:t>Витаминно-минеральные комплексы.</w:t>
      </w:r>
    </w:p>
    <w:p w:rsidR="008867C1" w:rsidRPr="00270CDF" w:rsidRDefault="008867C1" w:rsidP="00270CD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70CDF">
        <w:rPr>
          <w:rFonts w:ascii="Times New Roman" w:hAnsi="Times New Roman" w:cs="Times New Roman"/>
          <w:sz w:val="26"/>
          <w:szCs w:val="26"/>
        </w:rPr>
        <w:t>Конечно же, решение этой проблемы есть, и оно совсем рядом. Современная фармакология предлагает многообразие самых различных витаминных комплексов. В принципе, витаминно-минеральные комплексы стали доступными людям относительно недавно – примерно 50 лет назад. Именно этим и оперируют противники фармакологических витаминных препаратов: «ведь жили же раньше люди без витаминов, и ничего! И такого слова, как авитаминоз, не было в арсенале медиков тех времен априори».</w:t>
      </w:r>
    </w:p>
    <w:p w:rsidR="008867C1" w:rsidRPr="00270CDF" w:rsidRDefault="008867C1" w:rsidP="008867C1">
      <w:pPr>
        <w:jc w:val="both"/>
        <w:rPr>
          <w:rFonts w:ascii="Times New Roman" w:hAnsi="Times New Roman" w:cs="Times New Roman"/>
          <w:sz w:val="26"/>
          <w:szCs w:val="26"/>
        </w:rPr>
      </w:pPr>
      <w:r w:rsidRPr="00270CDF">
        <w:rPr>
          <w:rFonts w:ascii="Times New Roman" w:hAnsi="Times New Roman" w:cs="Times New Roman"/>
          <w:sz w:val="26"/>
          <w:szCs w:val="26"/>
        </w:rPr>
        <w:t>И действительно – понятия «авитаминоз» не было. Зато была такая страшная болезнь, как цинга. Обязательными спутниками подобного заболевания были сильнейший упадок сил, вялость, потеря зубов, различные массовые кровотечения, а как печальный итог – смерть человека. А ведь цинга есть не что иное, как последняя стадия авитаминоза.</w:t>
      </w:r>
    </w:p>
    <w:p w:rsidR="008867C1" w:rsidRPr="00270CDF" w:rsidRDefault="008867C1" w:rsidP="00270CDF">
      <w:pPr>
        <w:spacing w:after="0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270CDF">
        <w:rPr>
          <w:rFonts w:ascii="Times New Roman" w:hAnsi="Times New Roman" w:cs="Times New Roman"/>
          <w:b/>
          <w:color w:val="002060"/>
          <w:sz w:val="32"/>
          <w:szCs w:val="32"/>
        </w:rPr>
        <w:t>Правильный рацион питания.</w:t>
      </w:r>
    </w:p>
    <w:p w:rsidR="008867C1" w:rsidRPr="00270CDF" w:rsidRDefault="008867C1" w:rsidP="00270CD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70CDF">
        <w:rPr>
          <w:rFonts w:ascii="Times New Roman" w:hAnsi="Times New Roman" w:cs="Times New Roman"/>
          <w:sz w:val="26"/>
          <w:szCs w:val="26"/>
        </w:rPr>
        <w:t>Однако витаминно-минеральные комплексы – это не единственная панацея. Очень важно правильно сбалансировать рацион питания ребенка. Весной он должен быть обогащен продуктами, которые в большом количестве содержат витамины и микроэлементами, так необходимые малышу. Детские врачи-диетологи советуют обратить особо пристальное внимание на меню малыша.</w:t>
      </w:r>
    </w:p>
    <w:p w:rsidR="008867C1" w:rsidRPr="00270CDF" w:rsidRDefault="008867C1" w:rsidP="00270CD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70CDF">
        <w:rPr>
          <w:rFonts w:ascii="Times New Roman" w:hAnsi="Times New Roman" w:cs="Times New Roman"/>
          <w:sz w:val="26"/>
          <w:szCs w:val="26"/>
        </w:rPr>
        <w:t>Молочные продукты должны составлять не менее 40% всего рациона питания крохи. Причем актуальны все молочные продукты – молоко, кефир, ряженка, сметана, йогурты. Разумеется, следует отдать предпочтение продуктам, не содержащим искусственных красителей. В молоке содержится большое количество кальция, который способствует усвоению всех остальных витаминов.</w:t>
      </w:r>
    </w:p>
    <w:p w:rsidR="008867C1" w:rsidRDefault="008867C1" w:rsidP="00270CD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70CDF">
        <w:rPr>
          <w:rFonts w:ascii="Times New Roman" w:hAnsi="Times New Roman" w:cs="Times New Roman"/>
          <w:sz w:val="26"/>
          <w:szCs w:val="26"/>
        </w:rPr>
        <w:t>Также необходимо следить за тем, чтобы в рационе питания малыша было достаточное количество животного белка. Он просто необходим для полноценного развития ребенка и функционирования его организма. Но не забывайте о том, что все мясные блюда для ребенка должны проходить тщательную термическую обработку.</w:t>
      </w:r>
    </w:p>
    <w:p w:rsidR="00270CDF" w:rsidRPr="00270CDF" w:rsidRDefault="00270CDF" w:rsidP="00270CD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867C1" w:rsidRPr="00270CDF" w:rsidRDefault="008867C1" w:rsidP="00270CDF">
      <w:pPr>
        <w:spacing w:after="0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270CDF">
        <w:rPr>
          <w:rFonts w:ascii="Times New Roman" w:hAnsi="Times New Roman" w:cs="Times New Roman"/>
          <w:b/>
          <w:color w:val="002060"/>
          <w:sz w:val="32"/>
          <w:szCs w:val="32"/>
        </w:rPr>
        <w:lastRenderedPageBreak/>
        <w:t>Всевозможные сухофрукты.</w:t>
      </w:r>
    </w:p>
    <w:p w:rsidR="008867C1" w:rsidRDefault="008867C1" w:rsidP="00270CD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70CDF">
        <w:rPr>
          <w:rFonts w:ascii="Times New Roman" w:hAnsi="Times New Roman" w:cs="Times New Roman"/>
          <w:sz w:val="26"/>
          <w:szCs w:val="26"/>
        </w:rPr>
        <w:t>Все сухофрукты очень богаты такими витаминами, как А, В1, В2, В3, В5, В6. Да и минеральных элементов также достаточно много – это и натрий, и фосфор, и магний, и кальций, и железо. Сухофрукты достаточно сладкие, поэтому их любят практически все дети без исключения. Вряд ли у вас возникнет проблема с тем, как заставить ребенка есть сухофрукты.</w:t>
      </w:r>
    </w:p>
    <w:p w:rsidR="00270CDF" w:rsidRPr="00270CDF" w:rsidRDefault="00270CDF" w:rsidP="00270CD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867C1" w:rsidRPr="00270CDF" w:rsidRDefault="008867C1" w:rsidP="00270CDF">
      <w:pPr>
        <w:spacing w:after="0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270CDF">
        <w:rPr>
          <w:rFonts w:ascii="Times New Roman" w:hAnsi="Times New Roman" w:cs="Times New Roman"/>
          <w:b/>
          <w:color w:val="002060"/>
          <w:sz w:val="32"/>
          <w:szCs w:val="32"/>
        </w:rPr>
        <w:t>Шиповник.</w:t>
      </w:r>
    </w:p>
    <w:p w:rsidR="008867C1" w:rsidRPr="00270CDF" w:rsidRDefault="008867C1" w:rsidP="00270CD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70CDF">
        <w:rPr>
          <w:rFonts w:ascii="Times New Roman" w:hAnsi="Times New Roman" w:cs="Times New Roman"/>
          <w:sz w:val="26"/>
          <w:szCs w:val="26"/>
        </w:rPr>
        <w:t>Шиповник в народе называют «кладезю» витаминов неспроста – в нем содержатся такие витамины, как P, K, E, B2 , и C. Кроме того, в шиповнике в больших количествах содержатся эфирные масла, лимонная и яблочная кислоты и каротин. И, конечно же, в шиповнике содержится огромное количество незаменимого витамина С – в 30 раз больше, чем в лимоне.</w:t>
      </w:r>
    </w:p>
    <w:p w:rsidR="008867C1" w:rsidRPr="00270CDF" w:rsidRDefault="008867C1" w:rsidP="00270CD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70CDF">
        <w:rPr>
          <w:rFonts w:ascii="Times New Roman" w:hAnsi="Times New Roman" w:cs="Times New Roman"/>
          <w:sz w:val="26"/>
          <w:szCs w:val="26"/>
        </w:rPr>
        <w:t>Конечно же, в весеннее время свежий шиповник не найти, но практически в любой аптеке можно купить сухие плоды. Вы можете заваривать шиповник как чай, а можете варить из него отвары – и ваш ребенок наверняка получит все необходимые ему витамины. Если вы завариваете шиповник как простой чай, то просто измельчите его и поместите в заварной чайник, словно обычную заварку.</w:t>
      </w:r>
    </w:p>
    <w:p w:rsidR="00796D58" w:rsidRDefault="008867C1" w:rsidP="00270CD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70CDF">
        <w:rPr>
          <w:rFonts w:ascii="Times New Roman" w:hAnsi="Times New Roman" w:cs="Times New Roman"/>
          <w:sz w:val="26"/>
          <w:szCs w:val="26"/>
        </w:rPr>
        <w:t>Однако помните о том, не стоит принимать поливитаминные комплексы и витаминные отвары одновременно, без согласия и одобрения врача. В противном случае возможен переизбыток тех или иных витаминов. Будьте здоровы и радуйтесь весне!</w:t>
      </w:r>
    </w:p>
    <w:p w:rsidR="00796D58" w:rsidRDefault="00796D58" w:rsidP="00270CD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96D58" w:rsidRDefault="00796D58" w:rsidP="00270CD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96D58" w:rsidRDefault="00796D58" w:rsidP="00270CD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867C1" w:rsidRPr="008867C1" w:rsidRDefault="00270CDF" w:rsidP="00270C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0CDF">
        <w:t xml:space="preserve"> </w:t>
      </w:r>
      <w:r>
        <w:rPr>
          <w:noProof/>
        </w:rPr>
        <w:drawing>
          <wp:inline distT="0" distB="0" distL="0" distR="0">
            <wp:extent cx="6480175" cy="3645098"/>
            <wp:effectExtent l="1905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50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37EE5" w:rsidRDefault="00C37EE5" w:rsidP="008867C1"/>
    <w:sectPr w:rsidR="00C37EE5" w:rsidSect="00270CDF">
      <w:headerReference w:type="default" r:id="rId7"/>
      <w:pgSz w:w="11906" w:h="16838"/>
      <w:pgMar w:top="826" w:right="991" w:bottom="1134" w:left="993" w:header="142" w:footer="708" w:gutter="0"/>
      <w:pgBorders w:offsetFrom="page">
        <w:top w:val="circlesLines" w:sz="20" w:space="24" w:color="92D050"/>
        <w:left w:val="circlesLines" w:sz="20" w:space="24" w:color="92D050"/>
        <w:bottom w:val="circlesLines" w:sz="20" w:space="24" w:color="92D050"/>
        <w:right w:val="circlesLines" w:sz="20" w:space="24" w:color="92D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EE5" w:rsidRDefault="00C37EE5" w:rsidP="008867C1">
      <w:pPr>
        <w:spacing w:after="0" w:line="240" w:lineRule="auto"/>
      </w:pPr>
      <w:r>
        <w:separator/>
      </w:r>
    </w:p>
  </w:endnote>
  <w:endnote w:type="continuationSeparator" w:id="1">
    <w:p w:rsidR="00C37EE5" w:rsidRDefault="00C37EE5" w:rsidP="00886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EE5" w:rsidRDefault="00C37EE5" w:rsidP="008867C1">
      <w:pPr>
        <w:spacing w:after="0" w:line="240" w:lineRule="auto"/>
      </w:pPr>
      <w:r>
        <w:separator/>
      </w:r>
    </w:p>
  </w:footnote>
  <w:footnote w:type="continuationSeparator" w:id="1">
    <w:p w:rsidR="00C37EE5" w:rsidRDefault="00C37EE5" w:rsidP="00886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7C1" w:rsidRPr="00270CDF" w:rsidRDefault="008867C1" w:rsidP="008867C1">
    <w:pPr>
      <w:pStyle w:val="a3"/>
      <w:jc w:val="center"/>
      <w:rPr>
        <w:sz w:val="24"/>
        <w:szCs w:val="24"/>
      </w:rPr>
    </w:pPr>
    <w:r w:rsidRPr="00270CDF">
      <w:rPr>
        <w:sz w:val="24"/>
        <w:szCs w:val="24"/>
      </w:rPr>
      <w:t>МАДОУ «Слободо-Туринский детский сад «Родничок»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867C1"/>
    <w:rsid w:val="00270CDF"/>
    <w:rsid w:val="00623342"/>
    <w:rsid w:val="00673410"/>
    <w:rsid w:val="00796D58"/>
    <w:rsid w:val="008867C1"/>
    <w:rsid w:val="00C37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86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867C1"/>
  </w:style>
  <w:style w:type="paragraph" w:styleId="a5">
    <w:name w:val="footer"/>
    <w:basedOn w:val="a"/>
    <w:link w:val="a6"/>
    <w:uiPriority w:val="99"/>
    <w:semiHidden/>
    <w:unhideWhenUsed/>
    <w:rsid w:val="00886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867C1"/>
  </w:style>
  <w:style w:type="paragraph" w:styleId="a7">
    <w:name w:val="Balloon Text"/>
    <w:basedOn w:val="a"/>
    <w:link w:val="a8"/>
    <w:uiPriority w:val="99"/>
    <w:semiHidden/>
    <w:unhideWhenUsed/>
    <w:rsid w:val="00270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0C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2025-03-11T15:57:00Z</dcterms:created>
  <dcterms:modified xsi:type="dcterms:W3CDTF">2025-03-11T16:41:00Z</dcterms:modified>
</cp:coreProperties>
</file>