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C1" w:rsidRPr="00796D58" w:rsidRDefault="008867C1" w:rsidP="008867C1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96D58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</w:p>
    <w:p w:rsidR="008867C1" w:rsidRDefault="008867C1" w:rsidP="00270CDF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96D58">
        <w:rPr>
          <w:rFonts w:ascii="Times New Roman" w:hAnsi="Times New Roman" w:cs="Times New Roman"/>
          <w:b/>
          <w:color w:val="002060"/>
          <w:sz w:val="32"/>
          <w:szCs w:val="32"/>
        </w:rPr>
        <w:t>«Рациональное питание, профилактика авитаминоза»</w:t>
      </w:r>
    </w:p>
    <w:p w:rsidR="00796D58" w:rsidRPr="00796D58" w:rsidRDefault="00796D58" w:rsidP="00270CDF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8867C1" w:rsidRPr="00270CDF" w:rsidRDefault="008867C1" w:rsidP="008867C1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0CDF">
        <w:rPr>
          <w:rFonts w:ascii="Times New Roman" w:hAnsi="Times New Roman" w:cs="Times New Roman"/>
          <w:b/>
          <w:sz w:val="24"/>
          <w:szCs w:val="24"/>
        </w:rPr>
        <w:t>Подготовил воспитатель:</w:t>
      </w:r>
    </w:p>
    <w:p w:rsidR="008867C1" w:rsidRPr="00270CDF" w:rsidRDefault="008867C1" w:rsidP="008867C1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0CDF">
        <w:rPr>
          <w:rFonts w:ascii="Times New Roman" w:hAnsi="Times New Roman" w:cs="Times New Roman"/>
          <w:b/>
          <w:sz w:val="24"/>
          <w:szCs w:val="24"/>
        </w:rPr>
        <w:t xml:space="preserve"> Сапрыкина Е.М.</w:t>
      </w:r>
    </w:p>
    <w:p w:rsidR="008867C1" w:rsidRPr="00270CDF" w:rsidRDefault="008867C1" w:rsidP="008867C1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0CDF">
        <w:rPr>
          <w:rFonts w:ascii="Times New Roman" w:hAnsi="Times New Roman" w:cs="Times New Roman"/>
          <w:b/>
          <w:sz w:val="24"/>
          <w:szCs w:val="24"/>
        </w:rPr>
        <w:t>Март,2025</w:t>
      </w:r>
    </w:p>
    <w:p w:rsidR="008867C1" w:rsidRPr="00270CDF" w:rsidRDefault="008867C1" w:rsidP="008867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ситуация?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 авитаминоз.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Врачи советуют родителям немедленно бить тревогу в том случае, если они обнаружат у ребенка такие проблемы, как:</w:t>
      </w:r>
    </w:p>
    <w:p w:rsidR="008867C1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Повышенная утомляемость ребенка. 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796D58" w:rsidRPr="00270CDF" w:rsidRDefault="00796D58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3342">
        <w:rPr>
          <w:rFonts w:ascii="Times New Roman" w:hAnsi="Times New Roman" w:cs="Times New Roman"/>
          <w:b/>
          <w:color w:val="002060"/>
          <w:sz w:val="32"/>
          <w:szCs w:val="32"/>
        </w:rPr>
        <w:t>Нарушения сна.</w:t>
      </w:r>
      <w:r w:rsidRPr="00270CDF">
        <w:rPr>
          <w:rFonts w:ascii="Times New Roman" w:hAnsi="Times New Roman" w:cs="Times New Roman"/>
          <w:sz w:val="26"/>
          <w:szCs w:val="26"/>
        </w:rPr>
        <w:t xml:space="preserve"> 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796D58" w:rsidRPr="00270CDF" w:rsidRDefault="00796D58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3342">
        <w:rPr>
          <w:rFonts w:ascii="Times New Roman" w:hAnsi="Times New Roman" w:cs="Times New Roman"/>
          <w:b/>
          <w:color w:val="002060"/>
          <w:sz w:val="32"/>
          <w:szCs w:val="32"/>
        </w:rPr>
        <w:t>Проблемы с деснами.</w:t>
      </w:r>
      <w:r w:rsidRPr="00270CDF">
        <w:rPr>
          <w:rFonts w:ascii="Times New Roman" w:hAnsi="Times New Roman" w:cs="Times New Roman"/>
          <w:sz w:val="26"/>
          <w:szCs w:val="26"/>
        </w:rPr>
        <w:t xml:space="preserve"> 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673410" w:rsidRPr="00270CDF" w:rsidRDefault="00673410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3410">
        <w:rPr>
          <w:rFonts w:ascii="Times New Roman" w:hAnsi="Times New Roman" w:cs="Times New Roman"/>
          <w:b/>
          <w:color w:val="002060"/>
          <w:sz w:val="32"/>
          <w:szCs w:val="32"/>
        </w:rPr>
        <w:t>Простудные заболевания.</w:t>
      </w:r>
      <w:r w:rsidRPr="00270CDF">
        <w:rPr>
          <w:rFonts w:ascii="Times New Roman" w:hAnsi="Times New Roman" w:cs="Times New Roman"/>
          <w:sz w:val="26"/>
          <w:szCs w:val="26"/>
        </w:rPr>
        <w:t xml:space="preserve"> 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3410">
        <w:rPr>
          <w:rFonts w:ascii="Times New Roman" w:hAnsi="Times New Roman" w:cs="Times New Roman"/>
          <w:b/>
          <w:color w:val="002060"/>
          <w:sz w:val="32"/>
          <w:szCs w:val="32"/>
        </w:rPr>
        <w:t>Некоторые другие заболевания.</w:t>
      </w:r>
      <w:r w:rsidRPr="00270CDF">
        <w:rPr>
          <w:rFonts w:ascii="Times New Roman" w:hAnsi="Times New Roman" w:cs="Times New Roman"/>
          <w:sz w:val="26"/>
          <w:szCs w:val="26"/>
        </w:rPr>
        <w:t xml:space="preserve"> В том случае, если в организме ребенка не хватает витаминов группы В, возможно развитие заболеваний сердечно-сосудистой системы, поджелудочной железы, нервной системы, конъюнктивита. И точно </w:t>
      </w:r>
      <w:r w:rsidRPr="00270CDF">
        <w:rPr>
          <w:rFonts w:ascii="Times New Roman" w:hAnsi="Times New Roman" w:cs="Times New Roman"/>
          <w:sz w:val="26"/>
          <w:szCs w:val="26"/>
        </w:rPr>
        <w:lastRenderedPageBreak/>
        <w:t>установить причину, которая спровоцировала развитие этих заболеваний, практически невозможно. Поэтому гораздо разумнее стараться предотвратить авитаминоз, чем потом лечить его последствия.</w:t>
      </w:r>
    </w:p>
    <w:p w:rsidR="00796D58" w:rsidRPr="00270CDF" w:rsidRDefault="00796D58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Pr="00270CDF" w:rsidRDefault="008867C1" w:rsidP="006734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b/>
          <w:color w:val="002060"/>
          <w:sz w:val="32"/>
          <w:szCs w:val="32"/>
        </w:rPr>
        <w:t>Малый вес и рост ребенка.</w:t>
      </w:r>
      <w:r w:rsidRPr="00270CDF">
        <w:rPr>
          <w:rFonts w:ascii="Times New Roman" w:hAnsi="Times New Roman" w:cs="Times New Roman"/>
          <w:sz w:val="32"/>
          <w:szCs w:val="32"/>
        </w:rPr>
        <w:t xml:space="preserve"> </w:t>
      </w:r>
      <w:r w:rsidRPr="00270CDF">
        <w:rPr>
          <w:rFonts w:ascii="Times New Roman" w:hAnsi="Times New Roman" w:cs="Times New Roman"/>
          <w:sz w:val="26"/>
          <w:szCs w:val="26"/>
        </w:rPr>
        <w:t>Конечно же, природные и наследственные факторы  играют огромную роль. Но в том случае, если ваш ребенок чрезмерно медленно набирает вес или растет, обязательно задумайтесь – а нет ли у крохи авитаминоза?</w:t>
      </w:r>
    </w:p>
    <w:p w:rsidR="008867C1" w:rsidRDefault="008867C1" w:rsidP="006734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забывать, также не стоит.</w:t>
      </w:r>
    </w:p>
    <w:p w:rsidR="00673410" w:rsidRPr="00270CDF" w:rsidRDefault="00673410" w:rsidP="006734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70CDF">
        <w:rPr>
          <w:rFonts w:ascii="Times New Roman" w:hAnsi="Times New Roman" w:cs="Times New Roman"/>
          <w:b/>
          <w:color w:val="002060"/>
          <w:sz w:val="32"/>
          <w:szCs w:val="32"/>
        </w:rPr>
        <w:t>Витаминно-минеральные комплексы.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8867C1" w:rsidRPr="00270CDF" w:rsidRDefault="008867C1" w:rsidP="008867C1">
      <w:pPr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70CDF">
        <w:rPr>
          <w:rFonts w:ascii="Times New Roman" w:hAnsi="Times New Roman" w:cs="Times New Roman"/>
          <w:b/>
          <w:color w:val="002060"/>
          <w:sz w:val="32"/>
          <w:szCs w:val="32"/>
        </w:rPr>
        <w:t>Правильный рацион питания.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Однако витаминно-минеральные комплексы – это не единственная панацея. Очень важно правильно сбалансировать рацион питания ребенка. Весной он должен быть обогащен продуктами, которые в большом 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Молочные продукты должны составлять не менее 40% всего рациона питания крохи.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8867C1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Также необходимо следить за тем, чтобы в рационе питания 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270CDF" w:rsidRPr="00270CDF" w:rsidRDefault="00270CDF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270CDF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Всевозможные сухофрукты.</w:t>
      </w:r>
    </w:p>
    <w:p w:rsidR="008867C1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 заставить ребенка есть сухофрукты.</w:t>
      </w:r>
    </w:p>
    <w:p w:rsidR="00270CDF" w:rsidRPr="00270CDF" w:rsidRDefault="00270CDF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70CDF">
        <w:rPr>
          <w:rFonts w:ascii="Times New Roman" w:hAnsi="Times New Roman" w:cs="Times New Roman"/>
          <w:b/>
          <w:color w:val="002060"/>
          <w:sz w:val="32"/>
          <w:szCs w:val="32"/>
        </w:rPr>
        <w:t>Шиповник.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Шиповник в народе называют «кладезю» витаминов неспроста – в нем содержатся такие витамины, как P, K, E, B2 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:rsidR="008867C1" w:rsidRPr="00270CDF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:rsidR="00796D58" w:rsidRDefault="008867C1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0CDF">
        <w:rPr>
          <w:rFonts w:ascii="Times New Roman" w:hAnsi="Times New Roman" w:cs="Times New Roman"/>
          <w:sz w:val="26"/>
          <w:szCs w:val="26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 Будьте здоровы и радуйтесь весне!</w:t>
      </w:r>
    </w:p>
    <w:p w:rsidR="00796D58" w:rsidRDefault="00796D58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6D58" w:rsidRDefault="00796D58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6D58" w:rsidRDefault="00796D58" w:rsidP="00270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67C1" w:rsidRPr="008867C1" w:rsidRDefault="00270CDF" w:rsidP="00270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DF">
        <w:t xml:space="preserve"> </w:t>
      </w:r>
      <w:r>
        <w:rPr>
          <w:noProof/>
        </w:rPr>
        <w:drawing>
          <wp:inline distT="0" distB="0" distL="0" distR="0">
            <wp:extent cx="6480175" cy="3645098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7EE5" w:rsidRDefault="00C37EE5" w:rsidP="008867C1"/>
    <w:sectPr w:rsidR="00C37EE5" w:rsidSect="00270CDF">
      <w:headerReference w:type="default" r:id="rId7"/>
      <w:pgSz w:w="11906" w:h="16838"/>
      <w:pgMar w:top="826" w:right="991" w:bottom="1134" w:left="993" w:header="142" w:footer="708" w:gutter="0"/>
      <w:pgBorders w:offsetFrom="page">
        <w:top w:val="circlesLines" w:sz="20" w:space="24" w:color="92D050"/>
        <w:left w:val="circlesLines" w:sz="20" w:space="24" w:color="92D050"/>
        <w:bottom w:val="circlesLines" w:sz="20" w:space="24" w:color="92D050"/>
        <w:right w:val="circlesLines" w:sz="20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EE5" w:rsidRDefault="00C37EE5" w:rsidP="008867C1">
      <w:pPr>
        <w:spacing w:after="0" w:line="240" w:lineRule="auto"/>
      </w:pPr>
      <w:r>
        <w:separator/>
      </w:r>
    </w:p>
  </w:endnote>
  <w:endnote w:type="continuationSeparator" w:id="1">
    <w:p w:rsidR="00C37EE5" w:rsidRDefault="00C37EE5" w:rsidP="0088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EE5" w:rsidRDefault="00C37EE5" w:rsidP="008867C1">
      <w:pPr>
        <w:spacing w:after="0" w:line="240" w:lineRule="auto"/>
      </w:pPr>
      <w:r>
        <w:separator/>
      </w:r>
    </w:p>
  </w:footnote>
  <w:footnote w:type="continuationSeparator" w:id="1">
    <w:p w:rsidR="00C37EE5" w:rsidRDefault="00C37EE5" w:rsidP="0088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C1" w:rsidRPr="00270CDF" w:rsidRDefault="008867C1" w:rsidP="008867C1">
    <w:pPr>
      <w:pStyle w:val="a3"/>
      <w:jc w:val="center"/>
      <w:rPr>
        <w:sz w:val="24"/>
        <w:szCs w:val="24"/>
      </w:rPr>
    </w:pPr>
    <w:r w:rsidRPr="00270CDF">
      <w:rPr>
        <w:sz w:val="24"/>
        <w:szCs w:val="24"/>
      </w:rPr>
      <w:t>МАДОУ «Слободо-Туринский детский сад «Родничок»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7C1"/>
    <w:rsid w:val="00270CDF"/>
    <w:rsid w:val="00623342"/>
    <w:rsid w:val="00673410"/>
    <w:rsid w:val="00796D58"/>
    <w:rsid w:val="008867C1"/>
    <w:rsid w:val="00C3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67C1"/>
  </w:style>
  <w:style w:type="paragraph" w:styleId="a5">
    <w:name w:val="footer"/>
    <w:basedOn w:val="a"/>
    <w:link w:val="a6"/>
    <w:uiPriority w:val="99"/>
    <w:semiHidden/>
    <w:unhideWhenUsed/>
    <w:rsid w:val="00886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67C1"/>
  </w:style>
  <w:style w:type="paragraph" w:styleId="a7">
    <w:name w:val="Balloon Text"/>
    <w:basedOn w:val="a"/>
    <w:link w:val="a8"/>
    <w:uiPriority w:val="99"/>
    <w:semiHidden/>
    <w:unhideWhenUsed/>
    <w:rsid w:val="0027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2025-03-11T15:57:00Z</dcterms:created>
  <dcterms:modified xsi:type="dcterms:W3CDTF">2025-03-11T16:41:00Z</dcterms:modified>
</cp:coreProperties>
</file>