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5A" w:rsidRDefault="003D185A" w:rsidP="00EE6E8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  <w:lang w:eastAsia="ru-RU"/>
        </w:rPr>
        <w:t>Консультация для родителей по нравственно - патриотическому воспитанию</w:t>
      </w:r>
    </w:p>
    <w:p w:rsidR="003D185A" w:rsidRDefault="003D185A" w:rsidP="009051B4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  <w:lang w:eastAsia="ru-RU"/>
        </w:rPr>
        <w:t>«</w:t>
      </w:r>
      <w:r>
        <w:rPr>
          <w:rFonts w:ascii="Times New Roman" w:hAnsi="Times New Roman"/>
          <w:sz w:val="36"/>
          <w:szCs w:val="36"/>
          <w:lang w:eastAsia="ru-RU"/>
        </w:rPr>
        <w:t>Роль семьи в воспитании патриотических чувств у дошкольников».</w:t>
      </w:r>
    </w:p>
    <w:p w:rsidR="003D185A" w:rsidRDefault="003D185A" w:rsidP="00EE6E8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 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bookmarkStart w:id="0" w:name="_GoBack"/>
      <w:bookmarkEnd w:id="0"/>
      <w:r w:rsidRPr="00591E0B">
        <w:rPr>
          <w:rStyle w:val="c0"/>
          <w:color w:val="000000"/>
          <w:sz w:val="28"/>
          <w:szCs w:val="28"/>
        </w:rPr>
        <w:t>Как часто звучат в наше время слова: “русская душа”, “феномен русской души”. Но не менее часто: “падение нравственности”, “деградация общества”. Поэтому сегодня, возможно, как никогда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  Дошкольный возраст – фундамент общего развития ребенка, стартовый период всех высоких человеческих  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здоровых, высоконравственных детей.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  Общеизвестно, что дошкольники очень эмоциональны. Это эмоционально-образное восприятие окружающего   мира может стать основой формирования патриотизма.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Чувство патриотизма так многогранно по своему содержанию, что не может быть определено несколькими словами. 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 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 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 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35"/>
          <w:rFonts w:ascii="Helvetica Neue" w:hAnsi="Helvetica Neue"/>
          <w:color w:val="333333"/>
          <w:sz w:val="28"/>
          <w:szCs w:val="28"/>
        </w:rPr>
        <w:t> </w:t>
      </w:r>
      <w:r w:rsidRPr="00591E0B">
        <w:rPr>
          <w:rStyle w:val="c0"/>
          <w:color w:val="000000"/>
          <w:sz w:val="28"/>
          <w:szCs w:val="28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3D185A" w:rsidRDefault="003D185A" w:rsidP="00591E0B">
      <w:pPr>
        <w:pStyle w:val="c20"/>
        <w:shd w:val="clear" w:color="auto" w:fill="FFFFFF"/>
        <w:spacing w:before="0" w:beforeAutospacing="0" w:after="0" w:afterAutospacing="0"/>
        <w:jc w:val="center"/>
        <w:rPr>
          <w:rStyle w:val="c41"/>
          <w:b/>
          <w:bCs/>
          <w:color w:val="000000"/>
          <w:sz w:val="28"/>
          <w:szCs w:val="28"/>
        </w:rPr>
      </w:pPr>
    </w:p>
    <w:p w:rsidR="003D185A" w:rsidRPr="00591E0B" w:rsidRDefault="003D185A" w:rsidP="00591E0B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41"/>
          <w:b/>
          <w:bCs/>
          <w:color w:val="000000"/>
          <w:sz w:val="28"/>
          <w:szCs w:val="28"/>
        </w:rPr>
        <w:t>Рекомендации для родителей.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- 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соборного воспитания.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- Знакомьте ребенка с «малой родиной» - близлежащей улицей, микрорайоном, родным городом, его знаменитыми жителями, достопримечательностями, символами. Возвращаясь с ребенком из детского сада, предложите ему игру «Кто больше заметит интересного?», «Что нового появилось на  нашей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- В выходные дни организуйте с детьми целевые прогулки, экскурсии к памятным местам, мемориалам, Доске почета в честь героев Великой Отечественной войны, Отечественной войны 1812 года;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- 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- 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- 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Библию. Дайте первоначальные знания о важных православных праздниках: Рождество, Масленица, Пасха, Троица.</w:t>
      </w:r>
    </w:p>
    <w:p w:rsidR="003D185A" w:rsidRPr="00591E0B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591E0B">
        <w:rPr>
          <w:rStyle w:val="c0"/>
          <w:color w:val="000000"/>
          <w:sz w:val="28"/>
          <w:szCs w:val="28"/>
        </w:rPr>
        <w:t>- 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</w:p>
    <w:p w:rsidR="003D185A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 w:rsidRPr="00591E0B">
        <w:rPr>
          <w:rStyle w:val="c0"/>
          <w:color w:val="000000"/>
          <w:sz w:val="28"/>
          <w:szCs w:val="28"/>
        </w:rPr>
        <w:t>- 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</w:t>
      </w:r>
      <w:r>
        <w:rPr>
          <w:rStyle w:val="c0"/>
          <w:color w:val="000000"/>
          <w:sz w:val="26"/>
          <w:szCs w:val="26"/>
        </w:rPr>
        <w:t>.</w:t>
      </w:r>
    </w:p>
    <w:p w:rsidR="003D185A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b/>
          <w:bCs/>
          <w:i/>
          <w:iCs/>
          <w:color w:val="000000"/>
          <w:sz w:val="26"/>
          <w:szCs w:val="26"/>
        </w:rPr>
        <w:t>«Только тот, кто любит, ценит и уважает накопленное и сохранённое предшествующим поколением, может любить Родину, узнать её,</w:t>
      </w:r>
    </w:p>
    <w:p w:rsidR="003D185A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b/>
          <w:bCs/>
          <w:i/>
          <w:iCs/>
          <w:color w:val="000000"/>
          <w:sz w:val="26"/>
          <w:szCs w:val="26"/>
        </w:rPr>
        <w:t>стать подлинным патриотом».</w:t>
      </w:r>
    </w:p>
    <w:p w:rsidR="003D185A" w:rsidRDefault="003D185A" w:rsidP="00591E0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                                                            </w:t>
      </w:r>
      <w:r>
        <w:rPr>
          <w:rStyle w:val="c27"/>
          <w:b/>
          <w:bCs/>
          <w:i/>
          <w:iCs/>
          <w:color w:val="000000"/>
          <w:sz w:val="26"/>
          <w:szCs w:val="26"/>
        </w:rPr>
        <w:t>С.Михалков</w:t>
      </w:r>
    </w:p>
    <w:p w:rsidR="003D185A" w:rsidRDefault="003D185A"/>
    <w:p w:rsidR="003D185A" w:rsidRDefault="003D185A"/>
    <w:p w:rsidR="003D185A" w:rsidRDefault="003D185A"/>
    <w:p w:rsidR="003D185A" w:rsidRDefault="003D185A" w:rsidP="00EE6E8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МАДОУ «Слободо-Туринский детский сад «Родничок»</w:t>
      </w:r>
    </w:p>
    <w:p w:rsidR="003D185A" w:rsidRPr="00EE6E87" w:rsidRDefault="003D185A" w:rsidP="00EE6E8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Устинова Ю.С.</w:t>
      </w:r>
    </w:p>
    <w:sectPr w:rsidR="003D185A" w:rsidRPr="00EE6E87" w:rsidSect="00F6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A48"/>
    <w:rsid w:val="003D185A"/>
    <w:rsid w:val="00591E0B"/>
    <w:rsid w:val="007C551D"/>
    <w:rsid w:val="009051B4"/>
    <w:rsid w:val="00B23D1F"/>
    <w:rsid w:val="00DB5A48"/>
    <w:rsid w:val="00EE6E87"/>
    <w:rsid w:val="00F6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1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0">
    <w:name w:val="c20"/>
    <w:basedOn w:val="Normal"/>
    <w:uiPriority w:val="99"/>
    <w:rsid w:val="00591E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DefaultParagraphFont"/>
    <w:uiPriority w:val="99"/>
    <w:rsid w:val="00591E0B"/>
    <w:rPr>
      <w:rFonts w:cs="Times New Roman"/>
    </w:rPr>
  </w:style>
  <w:style w:type="paragraph" w:customStyle="1" w:styleId="c1">
    <w:name w:val="c1"/>
    <w:basedOn w:val="Normal"/>
    <w:uiPriority w:val="99"/>
    <w:rsid w:val="00591E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591E0B"/>
    <w:rPr>
      <w:rFonts w:cs="Times New Roman"/>
    </w:rPr>
  </w:style>
  <w:style w:type="character" w:customStyle="1" w:styleId="c35">
    <w:name w:val="c35"/>
    <w:basedOn w:val="DefaultParagraphFont"/>
    <w:uiPriority w:val="99"/>
    <w:rsid w:val="00591E0B"/>
    <w:rPr>
      <w:rFonts w:cs="Times New Roman"/>
    </w:rPr>
  </w:style>
  <w:style w:type="character" w:customStyle="1" w:styleId="c41">
    <w:name w:val="c41"/>
    <w:basedOn w:val="DefaultParagraphFont"/>
    <w:uiPriority w:val="99"/>
    <w:rsid w:val="00591E0B"/>
    <w:rPr>
      <w:rFonts w:cs="Times New Roman"/>
    </w:rPr>
  </w:style>
  <w:style w:type="character" w:customStyle="1" w:styleId="c27">
    <w:name w:val="c27"/>
    <w:basedOn w:val="DefaultParagraphFont"/>
    <w:uiPriority w:val="99"/>
    <w:rsid w:val="00591E0B"/>
    <w:rPr>
      <w:rFonts w:cs="Times New Roman"/>
    </w:rPr>
  </w:style>
  <w:style w:type="character" w:customStyle="1" w:styleId="c2">
    <w:name w:val="c2"/>
    <w:basedOn w:val="DefaultParagraphFont"/>
    <w:uiPriority w:val="99"/>
    <w:rsid w:val="00591E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1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1316</Words>
  <Characters>7503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 по нравственно - патриотическому воспитанию</dc:title>
  <dc:subject/>
  <dc:creator>User</dc:creator>
  <cp:keywords/>
  <dc:description/>
  <cp:lastModifiedBy>User</cp:lastModifiedBy>
  <cp:revision>2</cp:revision>
  <dcterms:created xsi:type="dcterms:W3CDTF">2023-12-05T15:58:00Z</dcterms:created>
  <dcterms:modified xsi:type="dcterms:W3CDTF">2023-12-05T15:58:00Z</dcterms:modified>
</cp:coreProperties>
</file>