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12" w:rsidRDefault="00B856D3" w:rsidP="00695875">
      <w:pPr>
        <w:spacing w:before="66"/>
        <w:ind w:right="-51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4"/>
          <w:sz w:val="24"/>
        </w:rPr>
        <w:t xml:space="preserve"> </w:t>
      </w:r>
      <w:r w:rsidR="00695875">
        <w:rPr>
          <w:sz w:val="24"/>
        </w:rPr>
        <w:t>автономное дошкольное образовательное учреждение</w:t>
      </w:r>
    </w:p>
    <w:p w:rsidR="00695875" w:rsidRDefault="00695875" w:rsidP="00695875">
      <w:pPr>
        <w:spacing w:before="66"/>
        <w:ind w:left="1153" w:right="1320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Слободо-Туринский</w:t>
      </w:r>
      <w:proofErr w:type="spellEnd"/>
      <w:r>
        <w:rPr>
          <w:sz w:val="24"/>
        </w:rPr>
        <w:t xml:space="preserve"> детский сад «Родничок»</w:t>
      </w: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rPr>
          <w:sz w:val="26"/>
        </w:rPr>
      </w:pPr>
    </w:p>
    <w:p w:rsidR="004A2C12" w:rsidRDefault="004A2C12">
      <w:pPr>
        <w:pStyle w:val="a3"/>
        <w:spacing w:before="10"/>
        <w:rPr>
          <w:sz w:val="23"/>
        </w:rPr>
      </w:pPr>
    </w:p>
    <w:bookmarkStart w:id="0" w:name="Консультация_для_родителей_«Нейроигры_ка"/>
    <w:bookmarkEnd w:id="0"/>
    <w:p w:rsidR="00695875" w:rsidRDefault="004A2C12" w:rsidP="00695875">
      <w:pPr>
        <w:pStyle w:val="a4"/>
        <w:spacing w:line="364" w:lineRule="auto"/>
        <w:ind w:left="142" w:right="524" w:hanging="52"/>
        <w:jc w:val="center"/>
      </w:pPr>
      <w:r>
        <w:fldChar w:fldCharType="begin"/>
      </w:r>
      <w:r>
        <w:instrText>HYPERLINK "https://www.maam.ru/obrazovanie/konsultacii-dlya-roditelej" \h</w:instrText>
      </w:r>
      <w:r>
        <w:fldChar w:fldCharType="separate"/>
      </w:r>
      <w:r w:rsidR="00695875">
        <w:t>Советы  родителям</w:t>
      </w:r>
    </w:p>
    <w:p w:rsidR="004A2C12" w:rsidRDefault="004A2C12" w:rsidP="00695875">
      <w:pPr>
        <w:pStyle w:val="a4"/>
        <w:tabs>
          <w:tab w:val="left" w:pos="9639"/>
        </w:tabs>
        <w:spacing w:line="364" w:lineRule="auto"/>
        <w:ind w:left="0" w:right="91"/>
        <w:jc w:val="center"/>
      </w:pPr>
      <w:r>
        <w:fldChar w:fldCharType="end"/>
      </w:r>
      <w:r w:rsidR="00B856D3">
        <w:rPr>
          <w:b w:val="0"/>
        </w:rPr>
        <w:t>«</w:t>
      </w:r>
      <w:proofErr w:type="spellStart"/>
      <w:r>
        <w:fldChar w:fldCharType="begin"/>
      </w:r>
      <w:r>
        <w:instrText>HYPERLINK "https://www.maam.ru/obrazovanie/nejropsihologiya" \h</w:instrText>
      </w:r>
      <w:r>
        <w:fldChar w:fldCharType="separate"/>
      </w:r>
      <w:r w:rsidR="00B856D3">
        <w:t>Нейроигры</w:t>
      </w:r>
      <w:proofErr w:type="spellEnd"/>
      <w:r w:rsidR="00695875">
        <w:t>,</w:t>
      </w:r>
      <w:r w:rsidR="00B856D3">
        <w:t xml:space="preserve"> как средство</w:t>
      </w:r>
      <w:r>
        <w:fldChar w:fldCharType="end"/>
      </w:r>
      <w:r w:rsidR="00695875">
        <w:t xml:space="preserve"> </w:t>
      </w:r>
      <w:r w:rsidR="00B856D3">
        <w:rPr>
          <w:spacing w:val="-77"/>
        </w:rPr>
        <w:t xml:space="preserve"> </w:t>
      </w:r>
      <w:hyperlink r:id="rId5">
        <w:r w:rsidR="00B856D3">
          <w:t>активизации</w:t>
        </w:r>
        <w:r w:rsidR="00B856D3">
          <w:rPr>
            <w:spacing w:val="-9"/>
          </w:rPr>
          <w:t xml:space="preserve"> </w:t>
        </w:r>
        <w:r w:rsidR="00B856D3">
          <w:t>межполушарного</w:t>
        </w:r>
        <w:r w:rsidR="00B856D3">
          <w:rPr>
            <w:spacing w:val="-4"/>
          </w:rPr>
          <w:t xml:space="preserve"> </w:t>
        </w:r>
      </w:hyperlink>
      <w:r w:rsidR="00B856D3">
        <w:t>взаимодействия</w:t>
      </w:r>
      <w:r w:rsidR="00B856D3">
        <w:rPr>
          <w:spacing w:val="-8"/>
        </w:rPr>
        <w:t xml:space="preserve"> </w:t>
      </w:r>
      <w:r w:rsidR="00B856D3">
        <w:t>и</w:t>
      </w:r>
      <w:r w:rsidR="00B856D3">
        <w:rPr>
          <w:spacing w:val="-4"/>
        </w:rPr>
        <w:t xml:space="preserve"> </w:t>
      </w:r>
      <w:hyperlink r:id="rId6">
        <w:r w:rsidR="00B856D3">
          <w:t>развития</w:t>
        </w:r>
      </w:hyperlink>
    </w:p>
    <w:p w:rsidR="004A2C12" w:rsidRDefault="004A2C12" w:rsidP="00695875">
      <w:pPr>
        <w:pStyle w:val="a4"/>
        <w:tabs>
          <w:tab w:val="left" w:pos="9639"/>
        </w:tabs>
        <w:spacing w:line="353" w:lineRule="exact"/>
        <w:ind w:left="0" w:right="91"/>
        <w:jc w:val="center"/>
        <w:rPr>
          <w:b w:val="0"/>
        </w:rPr>
      </w:pPr>
      <w:hyperlink r:id="rId7">
        <w:r w:rsidR="00B856D3">
          <w:t>речи</w:t>
        </w:r>
        <w:r w:rsidR="00B856D3">
          <w:rPr>
            <w:spacing w:val="-5"/>
          </w:rPr>
          <w:t xml:space="preserve"> </w:t>
        </w:r>
        <w:r w:rsidR="00B856D3">
          <w:t>у</w:t>
        </w:r>
        <w:r w:rsidR="00B856D3">
          <w:rPr>
            <w:spacing w:val="-2"/>
          </w:rPr>
          <w:t xml:space="preserve"> </w:t>
        </w:r>
        <w:r w:rsidR="00B856D3">
          <w:t>детей</w:t>
        </w:r>
        <w:r w:rsidR="00B856D3">
          <w:rPr>
            <w:spacing w:val="-3"/>
          </w:rPr>
          <w:t xml:space="preserve"> </w:t>
        </w:r>
        <w:r w:rsidR="00B856D3">
          <w:t>дошкольного</w:t>
        </w:r>
        <w:r w:rsidR="00B856D3">
          <w:rPr>
            <w:spacing w:val="-4"/>
          </w:rPr>
          <w:t xml:space="preserve"> </w:t>
        </w:r>
        <w:r w:rsidR="00B856D3">
          <w:t>возраста</w:t>
        </w:r>
      </w:hyperlink>
      <w:r w:rsidR="00B856D3">
        <w:rPr>
          <w:b w:val="0"/>
        </w:rPr>
        <w:t>»</w:t>
      </w:r>
    </w:p>
    <w:p w:rsidR="004A2C12" w:rsidRDefault="00B856D3">
      <w:pPr>
        <w:pStyle w:val="a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2545917</wp:posOffset>
            </wp:positionH>
            <wp:positionV relativeFrom="paragraph">
              <wp:posOffset>200456</wp:posOffset>
            </wp:positionV>
            <wp:extent cx="3053790" cy="22271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790" cy="222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875" w:rsidRDefault="00695875" w:rsidP="00695875">
      <w:pPr>
        <w:pStyle w:val="a3"/>
        <w:jc w:val="right"/>
      </w:pPr>
    </w:p>
    <w:p w:rsidR="00695875" w:rsidRDefault="00695875" w:rsidP="00695875">
      <w:pPr>
        <w:pStyle w:val="a3"/>
        <w:jc w:val="right"/>
      </w:pPr>
    </w:p>
    <w:p w:rsidR="00695875" w:rsidRDefault="00695875" w:rsidP="00695875">
      <w:pPr>
        <w:pStyle w:val="a3"/>
        <w:jc w:val="right"/>
      </w:pPr>
    </w:p>
    <w:p w:rsidR="00695875" w:rsidRDefault="00695875" w:rsidP="00695875">
      <w:pPr>
        <w:pStyle w:val="a3"/>
        <w:jc w:val="right"/>
      </w:pPr>
    </w:p>
    <w:p w:rsidR="00695875" w:rsidRDefault="00695875" w:rsidP="00695875">
      <w:pPr>
        <w:pStyle w:val="a3"/>
        <w:jc w:val="right"/>
      </w:pPr>
    </w:p>
    <w:p w:rsidR="00695875" w:rsidRDefault="00695875" w:rsidP="00695875">
      <w:pPr>
        <w:pStyle w:val="a3"/>
        <w:jc w:val="right"/>
      </w:pPr>
    </w:p>
    <w:p w:rsidR="004A2C12" w:rsidRDefault="00695875" w:rsidP="00695875">
      <w:pPr>
        <w:pStyle w:val="a3"/>
        <w:jc w:val="right"/>
      </w:pPr>
      <w:r>
        <w:t>Педагог-психолог Устинова Юлия Сергеевна</w:t>
      </w:r>
    </w:p>
    <w:p w:rsidR="004A2C12" w:rsidRDefault="004A2C12">
      <w:pPr>
        <w:pStyle w:val="a3"/>
        <w:rPr>
          <w:sz w:val="30"/>
        </w:rPr>
      </w:pPr>
    </w:p>
    <w:p w:rsidR="004A2C12" w:rsidRDefault="004A2C12">
      <w:pPr>
        <w:pStyle w:val="a3"/>
        <w:rPr>
          <w:sz w:val="30"/>
        </w:rPr>
      </w:pPr>
    </w:p>
    <w:p w:rsidR="004A2C12" w:rsidRDefault="004A2C12">
      <w:pPr>
        <w:pStyle w:val="a3"/>
        <w:rPr>
          <w:sz w:val="30"/>
        </w:rPr>
      </w:pPr>
    </w:p>
    <w:p w:rsidR="004A2C12" w:rsidRDefault="004A2C12">
      <w:pPr>
        <w:pStyle w:val="a3"/>
        <w:rPr>
          <w:sz w:val="30"/>
        </w:rPr>
      </w:pPr>
    </w:p>
    <w:p w:rsidR="004A2C12" w:rsidRDefault="004A2C12">
      <w:pPr>
        <w:pStyle w:val="a3"/>
        <w:rPr>
          <w:sz w:val="30"/>
        </w:rPr>
      </w:pPr>
    </w:p>
    <w:p w:rsidR="004A2C12" w:rsidRDefault="004A2C12">
      <w:pPr>
        <w:pStyle w:val="a3"/>
        <w:spacing w:before="1"/>
        <w:rPr>
          <w:sz w:val="32"/>
        </w:rPr>
      </w:pPr>
    </w:p>
    <w:p w:rsidR="004A2C12" w:rsidRDefault="00695875" w:rsidP="00695875">
      <w:pPr>
        <w:pStyle w:val="a3"/>
        <w:tabs>
          <w:tab w:val="left" w:pos="7088"/>
          <w:tab w:val="left" w:pos="9639"/>
          <w:tab w:val="left" w:pos="9730"/>
        </w:tabs>
        <w:ind w:right="91"/>
        <w:jc w:val="center"/>
      </w:pPr>
      <w:proofErr w:type="gramStart"/>
      <w:r>
        <w:t>с</w:t>
      </w:r>
      <w:proofErr w:type="gramEnd"/>
      <w:r w:rsidR="00B856D3">
        <w:t>.</w:t>
      </w:r>
      <w:r w:rsidR="00B856D3">
        <w:rPr>
          <w:spacing w:val="-3"/>
        </w:rPr>
        <w:t xml:space="preserve"> </w:t>
      </w:r>
      <w:r>
        <w:t>Туринская Слобода, 2024г.</w:t>
      </w:r>
    </w:p>
    <w:p w:rsidR="004A2C12" w:rsidRDefault="004A2C12">
      <w:pPr>
        <w:jc w:val="center"/>
        <w:sectPr w:rsidR="004A2C12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p w:rsidR="004A2C12" w:rsidRDefault="00B856D3">
      <w:pPr>
        <w:pStyle w:val="a3"/>
        <w:spacing w:before="67" w:line="362" w:lineRule="auto"/>
        <w:ind w:left="102" w:right="264" w:firstLine="707"/>
        <w:jc w:val="both"/>
      </w:pPr>
      <w:r>
        <w:rPr>
          <w:color w:val="1A1A1A"/>
        </w:rPr>
        <w:lastRenderedPageBreak/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настоящее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время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актуальным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является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использование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нейропсихологического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подхода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развитии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возраста.</w:t>
      </w:r>
    </w:p>
    <w:p w:rsidR="004A2C12" w:rsidRDefault="00B856D3">
      <w:pPr>
        <w:pStyle w:val="a3"/>
        <w:spacing w:line="360" w:lineRule="auto"/>
        <w:ind w:left="102" w:right="272" w:firstLine="707"/>
        <w:jc w:val="both"/>
      </w:pPr>
      <w:r>
        <w:rPr>
          <w:color w:val="1A1A1A"/>
        </w:rPr>
        <w:t>Данный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подход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основывается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последних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современных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исследованиях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области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физиологии,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нейропсихологии,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которых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рассматриваются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пути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коррекции психического развития детей.</w:t>
      </w:r>
    </w:p>
    <w:p w:rsidR="004A2C12" w:rsidRDefault="00B856D3">
      <w:pPr>
        <w:pStyle w:val="a3"/>
        <w:spacing w:line="360" w:lineRule="auto"/>
        <w:ind w:left="102" w:right="268" w:firstLine="707"/>
        <w:jc w:val="both"/>
      </w:pPr>
      <w:proofErr w:type="spellStart"/>
      <w:r>
        <w:rPr>
          <w:color w:val="1A1A1A"/>
        </w:rPr>
        <w:t>Нейропсихологи</w:t>
      </w:r>
      <w:proofErr w:type="spellEnd"/>
      <w:r>
        <w:rPr>
          <w:color w:val="1A1A1A"/>
          <w:spacing w:val="1"/>
        </w:rPr>
        <w:t xml:space="preserve"> </w:t>
      </w:r>
      <w:r>
        <w:rPr>
          <w:color w:val="1A1A1A"/>
        </w:rPr>
        <w:t>утверждают,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нарушение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межполушарного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взаимодействия у детей в дальнейшем является одной из причин недостатков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речи,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чтения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 письма.</w:t>
      </w:r>
    </w:p>
    <w:p w:rsidR="004A2C12" w:rsidRDefault="00B856D3">
      <w:pPr>
        <w:pStyle w:val="a3"/>
        <w:spacing w:line="360" w:lineRule="auto"/>
        <w:ind w:left="102" w:right="267" w:firstLine="707"/>
        <w:jc w:val="both"/>
      </w:pPr>
      <w:r>
        <w:rPr>
          <w:color w:val="1A1A1A"/>
        </w:rPr>
        <w:t>Межполушарное взаимодействие – это особый механизм объединения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ле</w:t>
      </w:r>
      <w:r>
        <w:rPr>
          <w:color w:val="1A1A1A"/>
        </w:rPr>
        <w:t>вого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правого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полушария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единую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интегративную,</w:t>
      </w:r>
      <w:r>
        <w:rPr>
          <w:color w:val="1A1A1A"/>
          <w:spacing w:val="71"/>
        </w:rPr>
        <w:t xml:space="preserve"> </w:t>
      </w:r>
      <w:r>
        <w:rPr>
          <w:color w:val="1A1A1A"/>
        </w:rPr>
        <w:t>целостно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работающую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систему.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Развитие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межполушарных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связей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построено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proofErr w:type="gramStart"/>
      <w:r>
        <w:rPr>
          <w:color w:val="1A1A1A"/>
        </w:rPr>
        <w:t>упражнениях</w:t>
      </w:r>
      <w:proofErr w:type="gramEnd"/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играх,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ходе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которых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задействованы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полушария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мозга.</w:t>
      </w:r>
    </w:p>
    <w:p w:rsidR="004A2C12" w:rsidRDefault="00B856D3">
      <w:pPr>
        <w:pStyle w:val="a3"/>
        <w:spacing w:line="360" w:lineRule="auto"/>
        <w:ind w:left="102" w:right="265" w:firstLine="707"/>
        <w:jc w:val="both"/>
      </w:pPr>
      <w:r>
        <w:rPr>
          <w:color w:val="1A1A1A"/>
        </w:rPr>
        <w:t xml:space="preserve">Дети </w:t>
      </w:r>
      <w:r w:rsidR="00695875">
        <w:rPr>
          <w:color w:val="1A1A1A"/>
        </w:rPr>
        <w:t>развиваются,</w:t>
      </w:r>
      <w:r>
        <w:rPr>
          <w:color w:val="1A1A1A"/>
        </w:rPr>
        <w:t xml:space="preserve"> играя, </w:t>
      </w:r>
      <w:proofErr w:type="gramStart"/>
      <w:r>
        <w:rPr>
          <w:color w:val="1A1A1A"/>
        </w:rPr>
        <w:t>получая удовольствие от взаимодействия друг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с</w:t>
      </w:r>
      <w:proofErr w:type="gramEnd"/>
      <w:r>
        <w:rPr>
          <w:color w:val="1A1A1A"/>
        </w:rPr>
        <w:t xml:space="preserve"> другом, стараясь победить, соревнуясь, учитывая на будущее свои ошибки.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Игровые технологии повышают интерес и мотивацию, помогают не бояться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ошибок, развивают коммуникацию. Ведь игра — это естественное состояние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 потребность любого ребенка. Абсолютно у любой игры есть развивающий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потенциал.</w:t>
      </w:r>
    </w:p>
    <w:p w:rsidR="004A2C12" w:rsidRDefault="00B856D3">
      <w:pPr>
        <w:pStyle w:val="a3"/>
        <w:tabs>
          <w:tab w:val="left" w:pos="3999"/>
          <w:tab w:val="left" w:pos="5481"/>
          <w:tab w:val="left" w:pos="7485"/>
          <w:tab w:val="left" w:pos="8651"/>
        </w:tabs>
        <w:spacing w:line="360" w:lineRule="auto"/>
        <w:ind w:left="102" w:right="266" w:firstLine="707"/>
        <w:jc w:val="both"/>
      </w:pPr>
      <w:proofErr w:type="spellStart"/>
      <w:r>
        <w:rPr>
          <w:b/>
          <w:color w:val="1A1A1A"/>
        </w:rPr>
        <w:t>Нейроигры</w:t>
      </w:r>
      <w:proofErr w:type="spellEnd"/>
      <w:r>
        <w:rPr>
          <w:b/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различные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телесно-ориентированные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упражнения,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которые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позволяют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через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тело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воздействоват</w:t>
      </w:r>
      <w:r>
        <w:rPr>
          <w:color w:val="1A1A1A"/>
        </w:rPr>
        <w:t>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мозговые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структуры.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Основная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задача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формирование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новых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нейронных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связей.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Именно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нейронные связи помогают в формировании высших психических </w:t>
      </w:r>
      <w:proofErr w:type="gramStart"/>
      <w:r>
        <w:rPr>
          <w:color w:val="1A1A1A"/>
        </w:rPr>
        <w:t>функций</w:t>
      </w:r>
      <w:proofErr w:type="gramEnd"/>
      <w:r>
        <w:rPr>
          <w:color w:val="1A1A1A"/>
        </w:rPr>
        <w:t xml:space="preserve">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том числе и коррекции некоторых речевых нарушений.</w:t>
      </w:r>
      <w:r>
        <w:rPr>
          <w:color w:val="1A1A1A"/>
          <w:spacing w:val="1"/>
        </w:rPr>
        <w:t xml:space="preserve"> </w:t>
      </w:r>
      <w:proofErr w:type="spellStart"/>
      <w:r>
        <w:rPr>
          <w:color w:val="1A1A1A"/>
        </w:rPr>
        <w:t>Нейроигры</w:t>
      </w:r>
      <w:proofErr w:type="spellEnd"/>
      <w:r>
        <w:rPr>
          <w:color w:val="1A1A1A"/>
        </w:rPr>
        <w:t xml:space="preserve"> будут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полезны для всех детей, а особ</w:t>
      </w:r>
      <w:r>
        <w:rPr>
          <w:color w:val="1A1A1A"/>
        </w:rPr>
        <w:t>енно для детей с особыми возможностями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здоровья,    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это    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универсальный    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инструмент    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в    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работе      педагога.</w:t>
      </w:r>
      <w:r>
        <w:rPr>
          <w:color w:val="1A1A1A"/>
          <w:spacing w:val="-6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такие</w:t>
      </w:r>
      <w:r>
        <w:rPr>
          <w:color w:val="111111"/>
        </w:rPr>
        <w:tab/>
        <w:t>игры</w:t>
      </w:r>
      <w:r>
        <w:rPr>
          <w:color w:val="111111"/>
        </w:rPr>
        <w:tab/>
        <w:t>являются</w:t>
      </w:r>
      <w:r>
        <w:rPr>
          <w:color w:val="111111"/>
        </w:rPr>
        <w:tab/>
        <w:t>не</w:t>
      </w:r>
      <w:r>
        <w:rPr>
          <w:color w:val="111111"/>
        </w:rPr>
        <w:tab/>
      </w:r>
      <w:r>
        <w:rPr>
          <w:color w:val="111111"/>
          <w:spacing w:val="-1"/>
        </w:rPr>
        <w:t>только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увлекательным развлечением,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эффективным средством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навыков.</w:t>
      </w:r>
    </w:p>
    <w:p w:rsidR="004A2C12" w:rsidRDefault="00B856D3">
      <w:pPr>
        <w:pStyle w:val="a3"/>
        <w:spacing w:line="322" w:lineRule="exact"/>
        <w:ind w:left="810"/>
        <w:jc w:val="both"/>
      </w:pPr>
      <w:proofErr w:type="spellStart"/>
      <w:r>
        <w:rPr>
          <w:b/>
          <w:color w:val="111111"/>
        </w:rPr>
        <w:t>Нейроигры</w:t>
      </w:r>
      <w:proofErr w:type="spellEnd"/>
      <w:r>
        <w:rPr>
          <w:b/>
          <w:color w:val="111111"/>
          <w:spacing w:val="-4"/>
        </w:rPr>
        <w:t xml:space="preserve"> </w:t>
      </w:r>
      <w:r>
        <w:rPr>
          <w:color w:val="111111"/>
          <w:u w:val="single" w:color="111111"/>
        </w:rPr>
        <w:t>помогают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ребенку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решать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следующие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задачи</w:t>
      </w:r>
      <w:r>
        <w:rPr>
          <w:color w:val="111111"/>
        </w:rPr>
        <w:t>:</w:t>
      </w:r>
    </w:p>
    <w:p w:rsidR="004A2C12" w:rsidRDefault="00B856D3">
      <w:pPr>
        <w:pStyle w:val="a5"/>
        <w:numPr>
          <w:ilvl w:val="0"/>
          <w:numId w:val="2"/>
        </w:numPr>
        <w:tabs>
          <w:tab w:val="left" w:pos="979"/>
        </w:tabs>
        <w:spacing w:before="157"/>
        <w:jc w:val="both"/>
        <w:rPr>
          <w:sz w:val="28"/>
        </w:rPr>
      </w:pPr>
      <w:r>
        <w:rPr>
          <w:color w:val="111111"/>
          <w:sz w:val="28"/>
        </w:rPr>
        <w:t>ребёнок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учит</w:t>
      </w:r>
      <w:r>
        <w:rPr>
          <w:color w:val="111111"/>
          <w:sz w:val="28"/>
        </w:rPr>
        <w:t>ся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чувствовать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пространство,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свое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тело;</w:t>
      </w:r>
    </w:p>
    <w:p w:rsidR="004A2C12" w:rsidRDefault="004A2C12">
      <w:pPr>
        <w:jc w:val="both"/>
        <w:rPr>
          <w:sz w:val="28"/>
        </w:rPr>
        <w:sectPr w:rsidR="004A2C12">
          <w:pgSz w:w="11910" w:h="16840"/>
          <w:pgMar w:top="1040" w:right="580" w:bottom="280" w:left="1600" w:header="720" w:footer="720" w:gutter="0"/>
          <w:cols w:space="720"/>
        </w:sectPr>
      </w:pPr>
    </w:p>
    <w:p w:rsidR="004A2C12" w:rsidRDefault="00B856D3">
      <w:pPr>
        <w:pStyle w:val="a5"/>
        <w:numPr>
          <w:ilvl w:val="0"/>
          <w:numId w:val="2"/>
        </w:numPr>
        <w:tabs>
          <w:tab w:val="left" w:pos="978"/>
        </w:tabs>
        <w:spacing w:before="67"/>
        <w:ind w:hanging="168"/>
        <w:rPr>
          <w:sz w:val="28"/>
        </w:rPr>
      </w:pPr>
      <w:r>
        <w:rPr>
          <w:color w:val="111111"/>
          <w:sz w:val="28"/>
        </w:rPr>
        <w:lastRenderedPageBreak/>
        <w:t>развивается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зрительно-моторная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координация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(глаз-рука)</w:t>
      </w:r>
      <w:r>
        <w:rPr>
          <w:color w:val="111111"/>
          <w:sz w:val="28"/>
        </w:rPr>
        <w:t>;</w:t>
      </w:r>
    </w:p>
    <w:p w:rsidR="004A2C12" w:rsidRDefault="00B856D3">
      <w:pPr>
        <w:pStyle w:val="a5"/>
        <w:numPr>
          <w:ilvl w:val="0"/>
          <w:numId w:val="2"/>
        </w:numPr>
        <w:tabs>
          <w:tab w:val="left" w:pos="979"/>
        </w:tabs>
        <w:spacing w:before="163"/>
        <w:rPr>
          <w:sz w:val="28"/>
        </w:rPr>
      </w:pPr>
      <w:r>
        <w:rPr>
          <w:color w:val="111111"/>
          <w:sz w:val="28"/>
        </w:rPr>
        <w:t>формируется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правильное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взаимодействие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ног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рук;</w:t>
      </w:r>
    </w:p>
    <w:p w:rsidR="004A2C12" w:rsidRDefault="00B856D3">
      <w:pPr>
        <w:pStyle w:val="a5"/>
        <w:numPr>
          <w:ilvl w:val="0"/>
          <w:numId w:val="2"/>
        </w:numPr>
        <w:tabs>
          <w:tab w:val="left" w:pos="979"/>
        </w:tabs>
        <w:spacing w:before="161"/>
        <w:rPr>
          <w:sz w:val="28"/>
        </w:rPr>
      </w:pPr>
      <w:r>
        <w:rPr>
          <w:color w:val="111111"/>
          <w:sz w:val="28"/>
        </w:rPr>
        <w:t>ребёнок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учится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последовательно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выполнять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действия;</w:t>
      </w:r>
    </w:p>
    <w:p w:rsidR="004A2C12" w:rsidRDefault="00B856D3">
      <w:pPr>
        <w:pStyle w:val="a5"/>
        <w:numPr>
          <w:ilvl w:val="0"/>
          <w:numId w:val="2"/>
        </w:numPr>
        <w:tabs>
          <w:tab w:val="left" w:pos="978"/>
        </w:tabs>
        <w:spacing w:before="160"/>
        <w:ind w:hanging="168"/>
        <w:rPr>
          <w:sz w:val="28"/>
        </w:rPr>
      </w:pPr>
      <w:r>
        <w:rPr>
          <w:color w:val="111111"/>
          <w:sz w:val="28"/>
        </w:rPr>
        <w:t>развивается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зрительное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слуховое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внимание.</w:t>
      </w:r>
    </w:p>
    <w:p w:rsidR="004A2C12" w:rsidRDefault="00B856D3">
      <w:pPr>
        <w:pStyle w:val="a3"/>
        <w:tabs>
          <w:tab w:val="left" w:pos="1992"/>
          <w:tab w:val="left" w:pos="4065"/>
          <w:tab w:val="left" w:pos="7987"/>
        </w:tabs>
        <w:spacing w:before="161" w:line="360" w:lineRule="auto"/>
        <w:ind w:left="102" w:right="267" w:firstLine="707"/>
        <w:jc w:val="both"/>
      </w:pPr>
      <w:r>
        <w:rPr>
          <w:color w:val="111111"/>
        </w:rPr>
        <w:t>В</w:t>
      </w:r>
      <w:r>
        <w:rPr>
          <w:color w:val="111111"/>
        </w:rPr>
        <w:tab/>
        <w:t>процессе</w:t>
      </w:r>
      <w:r>
        <w:rPr>
          <w:color w:val="111111"/>
        </w:rPr>
        <w:tab/>
        <w:t xml:space="preserve">применения </w:t>
      </w:r>
      <w:r w:rsidR="00695875">
        <w:rPr>
          <w:color w:val="111111"/>
        </w:rPr>
        <w:t xml:space="preserve"> </w:t>
      </w:r>
      <w:proofErr w:type="spellStart"/>
      <w:r>
        <w:rPr>
          <w:b/>
          <w:color w:val="111111"/>
        </w:rPr>
        <w:t>нейроигр</w:t>
      </w:r>
      <w:proofErr w:type="spellEnd"/>
      <w:r>
        <w:rPr>
          <w:b/>
          <w:color w:val="111111"/>
          <w:spacing w:val="-1"/>
        </w:rPr>
        <w:t xml:space="preserve"> </w:t>
      </w:r>
      <w:r w:rsidR="00695875">
        <w:rPr>
          <w:b/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</w:rPr>
        <w:tab/>
      </w:r>
      <w:r>
        <w:rPr>
          <w:color w:val="111111"/>
          <w:spacing w:val="-1"/>
        </w:rPr>
        <w:t>упражнений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происходит активизация работы мозга, повышение его функциональности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пластичности, развитие уровня внимания и памяти, высших психических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моторных функций,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развитие межполушарного взаимодействия.</w:t>
      </w:r>
    </w:p>
    <w:p w:rsidR="004A2C12" w:rsidRDefault="00B856D3">
      <w:pPr>
        <w:pStyle w:val="a3"/>
        <w:spacing w:line="360" w:lineRule="auto"/>
        <w:ind w:left="102" w:right="262" w:firstLine="707"/>
        <w:jc w:val="both"/>
      </w:pPr>
      <w:r>
        <w:rPr>
          <w:color w:val="111111"/>
        </w:rPr>
        <w:t xml:space="preserve">Используя </w:t>
      </w:r>
      <w:proofErr w:type="spellStart"/>
      <w:r>
        <w:rPr>
          <w:b/>
          <w:color w:val="111111"/>
        </w:rPr>
        <w:t>нейроигры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улучшить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память,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пространственные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мыслительную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деятельность, мелкую и крупную моторику. Применение </w:t>
      </w:r>
      <w:proofErr w:type="spellStart"/>
      <w:r>
        <w:rPr>
          <w:b/>
          <w:color w:val="111111"/>
        </w:rPr>
        <w:t>нейроигр</w:t>
      </w:r>
      <w:proofErr w:type="spellEnd"/>
      <w:r>
        <w:rPr>
          <w:b/>
          <w:color w:val="111111"/>
        </w:rPr>
        <w:t xml:space="preserve"> </w:t>
      </w:r>
      <w:r>
        <w:rPr>
          <w:color w:val="111111"/>
        </w:rPr>
        <w:t>снижает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утомляемость,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произвольному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контролю.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Позволяет активизировать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межполушарное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взаимодействие,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приводя,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гармонизации баланса жизненной энергии и обладает </w:t>
      </w:r>
      <w:proofErr w:type="spellStart"/>
      <w:r>
        <w:rPr>
          <w:color w:val="111111"/>
        </w:rPr>
        <w:t>оздоравлив</w:t>
      </w:r>
      <w:r>
        <w:rPr>
          <w:color w:val="111111"/>
        </w:rPr>
        <w:t>ающим</w:t>
      </w:r>
      <w:proofErr w:type="spellEnd"/>
      <w:r>
        <w:rPr>
          <w:color w:val="111111"/>
        </w:rPr>
        <w:t xml:space="preserve"> и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антистрессовым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эффектом.</w:t>
      </w:r>
    </w:p>
    <w:p w:rsidR="004A2C12" w:rsidRDefault="00B856D3">
      <w:pPr>
        <w:pStyle w:val="a3"/>
        <w:spacing w:before="2" w:line="360" w:lineRule="auto"/>
        <w:ind w:left="102" w:right="262" w:firstLine="707"/>
        <w:jc w:val="both"/>
      </w:pPr>
      <w:r>
        <w:rPr>
          <w:color w:val="111111"/>
        </w:rPr>
        <w:t>Одним из вариантов межполушарного взаимодействия является работа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двумя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чего активизируются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оба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полушария,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сразу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навыков: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движений рук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глаз.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параллельно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отрабатываем и правильное произношение звука – то еще и 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языка.</w:t>
      </w:r>
    </w:p>
    <w:p w:rsidR="004A2C12" w:rsidRDefault="00B856D3">
      <w:pPr>
        <w:pStyle w:val="a3"/>
        <w:spacing w:line="362" w:lineRule="auto"/>
        <w:ind w:left="810" w:right="1031"/>
        <w:jc w:val="both"/>
      </w:pPr>
      <w:r>
        <w:rPr>
          <w:color w:val="111111"/>
        </w:rPr>
        <w:t xml:space="preserve">Некоторые из </w:t>
      </w:r>
      <w:proofErr w:type="spellStart"/>
      <w:r>
        <w:rPr>
          <w:color w:val="111111"/>
        </w:rPr>
        <w:t>нейроигр</w:t>
      </w:r>
      <w:proofErr w:type="spellEnd"/>
      <w:r>
        <w:rPr>
          <w:color w:val="111111"/>
        </w:rPr>
        <w:t xml:space="preserve"> довольно просты и под силу любой маме.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вариантов</w:t>
      </w:r>
      <w:r>
        <w:rPr>
          <w:color w:val="111111"/>
          <w:spacing w:val="-1"/>
        </w:rPr>
        <w:t xml:space="preserve"> </w:t>
      </w:r>
      <w:proofErr w:type="spellStart"/>
      <w:r>
        <w:rPr>
          <w:color w:val="111111"/>
        </w:rPr>
        <w:t>нейроигр</w:t>
      </w:r>
      <w:proofErr w:type="spellEnd"/>
      <w:proofErr w:type="gramStart"/>
      <w:r>
        <w:rPr>
          <w:color w:val="111111"/>
          <w:spacing w:val="-1"/>
        </w:rPr>
        <w:t xml:space="preserve"> </w:t>
      </w:r>
      <w:r>
        <w:rPr>
          <w:color w:val="111111"/>
        </w:rPr>
        <w:t>:</w:t>
      </w:r>
      <w:proofErr w:type="gramEnd"/>
    </w:p>
    <w:p w:rsidR="004A2C12" w:rsidRDefault="00B856D3">
      <w:pPr>
        <w:spacing w:line="360" w:lineRule="auto"/>
        <w:ind w:left="102" w:right="262" w:firstLine="707"/>
        <w:jc w:val="both"/>
        <w:rPr>
          <w:sz w:val="28"/>
        </w:rPr>
      </w:pPr>
      <w:proofErr w:type="spellStart"/>
      <w:r>
        <w:rPr>
          <w:b/>
          <w:color w:val="111111"/>
          <w:sz w:val="28"/>
        </w:rPr>
        <w:t>Нейроигра</w:t>
      </w:r>
      <w:proofErr w:type="spellEnd"/>
      <w:r>
        <w:rPr>
          <w:b/>
          <w:color w:val="111111"/>
          <w:sz w:val="28"/>
        </w:rPr>
        <w:t xml:space="preserve"> </w:t>
      </w:r>
      <w:r>
        <w:rPr>
          <w:b/>
          <w:i/>
          <w:color w:val="111111"/>
          <w:sz w:val="28"/>
        </w:rPr>
        <w:t>«Двойной рисунок»</w:t>
      </w:r>
      <w:r>
        <w:rPr>
          <w:color w:val="111111"/>
          <w:sz w:val="28"/>
        </w:rPr>
        <w:t>: Это одновремен</w:t>
      </w:r>
      <w:r>
        <w:rPr>
          <w:color w:val="111111"/>
          <w:sz w:val="28"/>
        </w:rPr>
        <w:t>ное рисование обеими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руками сразу. Развивает межполушарное взаимодействие. Активизирует мозг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координации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«руки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–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глаза»</w:t>
      </w:r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разных зрительных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полях.</w:t>
      </w:r>
    </w:p>
    <w:p w:rsidR="004A2C12" w:rsidRDefault="00B856D3">
      <w:pPr>
        <w:pStyle w:val="a3"/>
        <w:spacing w:line="360" w:lineRule="auto"/>
        <w:ind w:left="102" w:right="270" w:firstLine="707"/>
        <w:jc w:val="both"/>
      </w:pPr>
      <w:proofErr w:type="spellStart"/>
      <w:r>
        <w:rPr>
          <w:b/>
          <w:color w:val="111111"/>
        </w:rPr>
        <w:t>Нейроигра</w:t>
      </w:r>
      <w:proofErr w:type="spellEnd"/>
      <w:r>
        <w:rPr>
          <w:b/>
          <w:color w:val="111111"/>
        </w:rPr>
        <w:t xml:space="preserve"> </w:t>
      </w:r>
      <w:r>
        <w:rPr>
          <w:b/>
          <w:i/>
          <w:color w:val="111111"/>
        </w:rPr>
        <w:t>«Кольцо»</w:t>
      </w:r>
      <w:r>
        <w:rPr>
          <w:b/>
          <w:color w:val="111111"/>
        </w:rPr>
        <w:t>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очереди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быстро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перебирать пальцами обеих рук, соединяя их в кольцо с большим пальцем.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Сначала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отрабатывается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указательного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пальца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мизинцу,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мизинца</w:t>
      </w:r>
      <w:r>
        <w:rPr>
          <w:color w:val="111111"/>
          <w:spacing w:val="36"/>
        </w:rPr>
        <w:t xml:space="preserve"> </w:t>
      </w:r>
      <w:proofErr w:type="gramStart"/>
      <w:r>
        <w:rPr>
          <w:color w:val="111111"/>
        </w:rPr>
        <w:t>к</w:t>
      </w:r>
      <w:proofErr w:type="gramEnd"/>
      <w:r>
        <w:rPr>
          <w:color w:val="111111"/>
          <w:spacing w:val="38"/>
        </w:rPr>
        <w:t xml:space="preserve"> </w:t>
      </w:r>
      <w:r>
        <w:rPr>
          <w:color w:val="111111"/>
        </w:rPr>
        <w:t>указательному.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После</w:t>
      </w:r>
    </w:p>
    <w:p w:rsidR="004A2C12" w:rsidRDefault="004A2C12">
      <w:pPr>
        <w:spacing w:line="360" w:lineRule="auto"/>
        <w:jc w:val="both"/>
        <w:sectPr w:rsidR="004A2C12">
          <w:pgSz w:w="11910" w:h="16840"/>
          <w:pgMar w:top="1040" w:right="580" w:bottom="280" w:left="1600" w:header="720" w:footer="720" w:gutter="0"/>
          <w:cols w:space="720"/>
        </w:sectPr>
      </w:pPr>
    </w:p>
    <w:p w:rsidR="004A2C12" w:rsidRDefault="00B856D3">
      <w:pPr>
        <w:pStyle w:val="a3"/>
        <w:spacing w:before="67" w:line="360" w:lineRule="auto"/>
        <w:ind w:left="102" w:right="262"/>
        <w:jc w:val="both"/>
      </w:pPr>
      <w:r>
        <w:rPr>
          <w:color w:val="111111"/>
        </w:rPr>
        <w:lastRenderedPageBreak/>
        <w:t>овладения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происходит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усложнение: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указательного пальца к мизинцу, а левая – от мизинца </w:t>
      </w:r>
      <w:proofErr w:type="gramStart"/>
      <w:r>
        <w:rPr>
          <w:color w:val="111111"/>
        </w:rPr>
        <w:t>к</w:t>
      </w:r>
      <w:proofErr w:type="gramEnd"/>
      <w:r>
        <w:rPr>
          <w:color w:val="111111"/>
        </w:rPr>
        <w:t xml:space="preserve"> указательному 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проговаривая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автоматизации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Упражнение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повторять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прямом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порядке и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обратном.</w:t>
      </w:r>
    </w:p>
    <w:p w:rsidR="004A2C12" w:rsidRDefault="00B856D3">
      <w:pPr>
        <w:spacing w:before="5"/>
        <w:ind w:left="810"/>
        <w:jc w:val="both"/>
        <w:rPr>
          <w:b/>
          <w:i/>
          <w:sz w:val="28"/>
        </w:rPr>
      </w:pPr>
      <w:proofErr w:type="spellStart"/>
      <w:r>
        <w:rPr>
          <w:b/>
          <w:color w:val="111111"/>
          <w:sz w:val="28"/>
        </w:rPr>
        <w:t>Нейроигра</w:t>
      </w:r>
      <w:proofErr w:type="spellEnd"/>
      <w:r>
        <w:rPr>
          <w:b/>
          <w:color w:val="111111"/>
          <w:spacing w:val="-2"/>
          <w:sz w:val="28"/>
        </w:rPr>
        <w:t xml:space="preserve"> </w:t>
      </w:r>
      <w:r>
        <w:rPr>
          <w:b/>
          <w:i/>
          <w:sz w:val="28"/>
        </w:rPr>
        <w:t>«Цепочка»</w:t>
      </w:r>
    </w:p>
    <w:p w:rsidR="004A2C12" w:rsidRDefault="00B856D3">
      <w:pPr>
        <w:pStyle w:val="a3"/>
        <w:spacing w:before="158" w:line="360" w:lineRule="auto"/>
        <w:ind w:left="102" w:right="270" w:firstLine="707"/>
        <w:jc w:val="both"/>
      </w:pPr>
      <w:r>
        <w:rPr>
          <w:u w:val="single"/>
        </w:rPr>
        <w:t>Вариант</w:t>
      </w:r>
      <w:r>
        <w:rPr>
          <w:spacing w:val="1"/>
          <w:u w:val="single"/>
        </w:rPr>
        <w:t xml:space="preserve"> </w:t>
      </w:r>
      <w:r>
        <w:rPr>
          <w:u w:val="single"/>
        </w:rPr>
        <w:t>1.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соединяем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пальцами,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«колечки»</w:t>
      </w:r>
      <w:r>
        <w:rPr>
          <w:spacing w:val="1"/>
        </w:rPr>
        <w:t xml:space="preserve"> </w:t>
      </w:r>
      <w:r>
        <w:t>(большой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71"/>
        </w:rPr>
        <w:t xml:space="preserve"> </w:t>
      </w:r>
      <w:r>
        <w:t>указательным,</w:t>
      </w:r>
      <w:r>
        <w:rPr>
          <w:spacing w:val="1"/>
        </w:rPr>
        <w:t xml:space="preserve"> </w:t>
      </w:r>
      <w:r>
        <w:t>большой</w:t>
      </w:r>
      <w:r>
        <w:rPr>
          <w:spacing w:val="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д.).</w:t>
      </w:r>
      <w:r>
        <w:rPr>
          <w:spacing w:val="70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попеременно</w:t>
      </w:r>
      <w:r>
        <w:rPr>
          <w:spacing w:val="2"/>
        </w:rPr>
        <w:t xml:space="preserve"> </w:t>
      </w:r>
      <w:r>
        <w:t>«пропускаем»</w:t>
      </w:r>
    </w:p>
    <w:p w:rsidR="004A2C12" w:rsidRDefault="00B856D3">
      <w:pPr>
        <w:pStyle w:val="a3"/>
        <w:spacing w:line="362" w:lineRule="auto"/>
        <w:ind w:left="102" w:right="271"/>
        <w:jc w:val="both"/>
      </w:pPr>
      <w:r>
        <w:t>«колечки»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пальчиков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Колечко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колечком</w:t>
      </w:r>
      <w:r>
        <w:rPr>
          <w:spacing w:val="1"/>
        </w:rPr>
        <w:t xml:space="preserve"> </w:t>
      </w:r>
      <w:r>
        <w:t>соединяем,</w:t>
      </w:r>
      <w:r>
        <w:rPr>
          <w:spacing w:val="1"/>
        </w:rPr>
        <w:t xml:space="preserve"> </w:t>
      </w:r>
      <w:r>
        <w:t>Цепочку</w:t>
      </w:r>
      <w:r>
        <w:rPr>
          <w:spacing w:val="-5"/>
        </w:rPr>
        <w:t xml:space="preserve"> </w:t>
      </w:r>
      <w:r>
        <w:t>из пальчиков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получаем.</w:t>
      </w:r>
    </w:p>
    <w:p w:rsidR="004A2C12" w:rsidRDefault="00B856D3">
      <w:pPr>
        <w:pStyle w:val="a3"/>
        <w:spacing w:line="360" w:lineRule="auto"/>
        <w:ind w:left="102" w:right="268" w:firstLine="707"/>
        <w:jc w:val="both"/>
      </w:pPr>
      <w:r>
        <w:rPr>
          <w:u w:val="single"/>
        </w:rPr>
        <w:t>Вариант</w:t>
      </w:r>
      <w:r>
        <w:rPr>
          <w:spacing w:val="1"/>
          <w:u w:val="single"/>
        </w:rPr>
        <w:t xml:space="preserve"> </w:t>
      </w:r>
      <w:r>
        <w:rPr>
          <w:u w:val="single"/>
        </w:rPr>
        <w:t>2.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соединяется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-67"/>
        </w:rPr>
        <w:t xml:space="preserve"> </w:t>
      </w:r>
      <w:r>
        <w:t>пальцем правой руки. Затем указательный палец правой руки соединяется с</w:t>
      </w:r>
      <w:r>
        <w:rPr>
          <w:spacing w:val="1"/>
        </w:rPr>
        <w:t xml:space="preserve"> </w:t>
      </w:r>
      <w:r>
        <w:t>большим пальцем левой руки. Так же соединяем средний палец левой руки с</w:t>
      </w:r>
      <w:r>
        <w:rPr>
          <w:spacing w:val="1"/>
        </w:rPr>
        <w:t xml:space="preserve"> </w:t>
      </w:r>
      <w:r>
        <w:t>большим пальцем правой руки, меняем руки; соединяем безымянный палец</w:t>
      </w:r>
      <w:r>
        <w:rPr>
          <w:spacing w:val="1"/>
        </w:rPr>
        <w:t xml:space="preserve"> </w:t>
      </w:r>
      <w:r>
        <w:t>левой руки с большим пальцем правой руки; меняем руки; мизинец одной</w:t>
      </w:r>
      <w:r>
        <w:rPr>
          <w:spacing w:val="1"/>
        </w:rPr>
        <w:t xml:space="preserve"> </w:t>
      </w:r>
      <w:r>
        <w:t>руки — с большим пальцем другой руки. При этом можно произносить звук,</w:t>
      </w:r>
      <w:r>
        <w:rPr>
          <w:spacing w:val="1"/>
        </w:rPr>
        <w:t xml:space="preserve"> </w:t>
      </w:r>
      <w:r>
        <w:t>слоги,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автоматизируя поставленные</w:t>
      </w:r>
      <w:r>
        <w:rPr>
          <w:spacing w:val="-1"/>
        </w:rPr>
        <w:t xml:space="preserve"> </w:t>
      </w:r>
      <w:r>
        <w:t>звуки.</w:t>
      </w:r>
    </w:p>
    <w:p w:rsidR="004A2C12" w:rsidRDefault="00B856D3">
      <w:pPr>
        <w:pStyle w:val="a3"/>
        <w:spacing w:line="360" w:lineRule="auto"/>
        <w:ind w:left="102" w:right="266" w:firstLine="707"/>
        <w:jc w:val="both"/>
      </w:pPr>
      <w:proofErr w:type="spellStart"/>
      <w:r>
        <w:rPr>
          <w:b/>
          <w:color w:val="111111"/>
        </w:rPr>
        <w:t>Нейроигра</w:t>
      </w:r>
      <w:proofErr w:type="spellEnd"/>
      <w:r>
        <w:rPr>
          <w:b/>
          <w:color w:val="111111"/>
        </w:rPr>
        <w:t xml:space="preserve"> </w:t>
      </w:r>
      <w:r>
        <w:rPr>
          <w:b/>
          <w:i/>
          <w:color w:val="111111"/>
        </w:rPr>
        <w:t>«Зеркальное</w:t>
      </w:r>
      <w:r>
        <w:rPr>
          <w:b/>
          <w:i/>
          <w:color w:val="111111"/>
          <w:spacing w:val="1"/>
        </w:rPr>
        <w:t xml:space="preserve"> </w:t>
      </w:r>
      <w:r>
        <w:rPr>
          <w:b/>
          <w:i/>
          <w:color w:val="111111"/>
        </w:rPr>
        <w:t>рисование»</w:t>
      </w:r>
      <w:r>
        <w:rPr>
          <w:b/>
          <w:color w:val="111111"/>
        </w:rPr>
        <w:t>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синхронизации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полушарий,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восприятию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информации,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улучшает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запоминание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информации. </w:t>
      </w:r>
      <w:r>
        <w:rPr>
          <w:color w:val="111111"/>
          <w:u w:val="single" w:color="111111"/>
        </w:rPr>
        <w:t>Исходное положение</w:t>
      </w:r>
      <w:r>
        <w:rPr>
          <w:color w:val="111111"/>
        </w:rPr>
        <w:t>: на доске или на чистом листке бумаги,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взяв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карандашу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фломастеру,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зеркально-симметричные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рисунки,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буквы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проговаривая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звуки,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слоги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 слова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автоматизации звуков.</w:t>
      </w:r>
    </w:p>
    <w:p w:rsidR="004A2C12" w:rsidRDefault="00B856D3">
      <w:pPr>
        <w:pStyle w:val="a3"/>
        <w:spacing w:line="360" w:lineRule="auto"/>
        <w:ind w:left="102" w:right="262" w:firstLine="707"/>
        <w:jc w:val="both"/>
      </w:pPr>
      <w:proofErr w:type="spellStart"/>
      <w:r>
        <w:rPr>
          <w:b/>
          <w:color w:val="111111"/>
        </w:rPr>
        <w:t>Нейроигра</w:t>
      </w:r>
      <w:proofErr w:type="spellEnd"/>
      <w:r>
        <w:rPr>
          <w:b/>
          <w:color w:val="111111"/>
        </w:rPr>
        <w:t xml:space="preserve"> </w:t>
      </w:r>
      <w:r>
        <w:rPr>
          <w:b/>
          <w:i/>
          <w:color w:val="111111"/>
        </w:rPr>
        <w:t>«Выложи одинаковый ряд»</w:t>
      </w:r>
      <w:r>
        <w:rPr>
          <w:b/>
          <w:color w:val="111111"/>
        </w:rPr>
        <w:t xml:space="preserve">: </w:t>
      </w:r>
      <w:r>
        <w:rPr>
          <w:color w:val="111111"/>
        </w:rPr>
        <w:t>по образцу или по заданной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инструкции выложить одинаковый ряд двумя руками. </w:t>
      </w:r>
      <w:r>
        <w:rPr>
          <w:color w:val="111111"/>
          <w:u w:val="single" w:color="111111"/>
        </w:rPr>
        <w:t>Можно использовать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разные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м</w:t>
      </w:r>
      <w:r>
        <w:rPr>
          <w:color w:val="111111"/>
          <w:u w:val="single" w:color="111111"/>
        </w:rPr>
        <w:t>атериалы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пуговки,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камушки,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ракушки,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листики,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палочки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т.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д.</w:t>
      </w:r>
    </w:p>
    <w:p w:rsidR="004A2C12" w:rsidRDefault="00B856D3">
      <w:pPr>
        <w:pStyle w:val="a3"/>
        <w:spacing w:line="360" w:lineRule="auto"/>
        <w:ind w:left="102" w:right="262" w:firstLine="707"/>
        <w:jc w:val="both"/>
      </w:pPr>
      <w:proofErr w:type="spellStart"/>
      <w:r>
        <w:rPr>
          <w:b/>
          <w:color w:val="111111"/>
        </w:rPr>
        <w:t>Нейроигра</w:t>
      </w:r>
      <w:proofErr w:type="spellEnd"/>
      <w:r>
        <w:rPr>
          <w:b/>
          <w:color w:val="111111"/>
        </w:rPr>
        <w:t xml:space="preserve"> </w:t>
      </w:r>
      <w:r>
        <w:rPr>
          <w:b/>
          <w:i/>
          <w:color w:val="111111"/>
        </w:rPr>
        <w:t>«Кулак – ладонь»</w:t>
      </w:r>
      <w:r>
        <w:rPr>
          <w:b/>
          <w:color w:val="111111"/>
        </w:rPr>
        <w:t xml:space="preserve">: </w:t>
      </w:r>
      <w:r>
        <w:rPr>
          <w:color w:val="111111"/>
        </w:rPr>
        <w:t>положить на стол ладони. Одну – сжать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 кулак, вторая – лежит на </w:t>
      </w:r>
      <w:proofErr w:type="gramStart"/>
      <w:r>
        <w:rPr>
          <w:color w:val="111111"/>
        </w:rPr>
        <w:t>столе</w:t>
      </w:r>
      <w:proofErr w:type="gramEnd"/>
      <w:r>
        <w:rPr>
          <w:color w:val="111111"/>
        </w:rPr>
        <w:t>. Одновременно менять положение рук, 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проговаривая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автоматизации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Постепенно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наращивать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скорость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выполнения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упражнения.</w:t>
      </w:r>
    </w:p>
    <w:p w:rsidR="004A2C12" w:rsidRDefault="004A2C12">
      <w:pPr>
        <w:spacing w:line="360" w:lineRule="auto"/>
        <w:jc w:val="both"/>
        <w:sectPr w:rsidR="004A2C12">
          <w:pgSz w:w="11910" w:h="16840"/>
          <w:pgMar w:top="1040" w:right="580" w:bottom="280" w:left="1600" w:header="720" w:footer="720" w:gutter="0"/>
          <w:cols w:space="720"/>
        </w:sectPr>
      </w:pPr>
    </w:p>
    <w:p w:rsidR="004A2C12" w:rsidRDefault="00B856D3">
      <w:pPr>
        <w:spacing w:before="67" w:line="362" w:lineRule="auto"/>
        <w:ind w:left="102" w:right="267" w:firstLine="707"/>
        <w:jc w:val="both"/>
        <w:rPr>
          <w:sz w:val="28"/>
        </w:rPr>
      </w:pPr>
      <w:proofErr w:type="spellStart"/>
      <w:r>
        <w:rPr>
          <w:b/>
          <w:color w:val="111111"/>
          <w:sz w:val="28"/>
        </w:rPr>
        <w:lastRenderedPageBreak/>
        <w:t>Нейроигра</w:t>
      </w:r>
      <w:proofErr w:type="spellEnd"/>
      <w:r>
        <w:rPr>
          <w:b/>
          <w:color w:val="111111"/>
          <w:sz w:val="28"/>
        </w:rPr>
        <w:t xml:space="preserve"> </w:t>
      </w:r>
      <w:r>
        <w:rPr>
          <w:b/>
          <w:i/>
          <w:sz w:val="28"/>
        </w:rPr>
        <w:t xml:space="preserve">«Кулак-ребро-ладонь»: </w:t>
      </w:r>
      <w:r>
        <w:rPr>
          <w:sz w:val="28"/>
        </w:rPr>
        <w:t>Ребенку показывают на 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стола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три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положения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руки,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последовательно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сменяющих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друг  </w:t>
      </w:r>
      <w:r>
        <w:rPr>
          <w:spacing w:val="19"/>
          <w:sz w:val="28"/>
        </w:rPr>
        <w:t xml:space="preserve"> </w:t>
      </w:r>
      <w:r>
        <w:rPr>
          <w:sz w:val="28"/>
        </w:rPr>
        <w:t>друга.</w:t>
      </w:r>
    </w:p>
    <w:p w:rsidR="004A2C12" w:rsidRDefault="00B856D3">
      <w:pPr>
        <w:pStyle w:val="a3"/>
        <w:spacing w:line="317" w:lineRule="exact"/>
        <w:ind w:left="102"/>
        <w:jc w:val="both"/>
      </w:pPr>
      <w:r>
        <w:t>«Ладонь»</w:t>
      </w:r>
      <w:r>
        <w:rPr>
          <w:spacing w:val="45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ладонь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вытянутыми</w:t>
      </w:r>
      <w:r>
        <w:rPr>
          <w:spacing w:val="46"/>
        </w:rPr>
        <w:t xml:space="preserve"> </w:t>
      </w:r>
      <w:r>
        <w:t>пальцами</w:t>
      </w:r>
      <w:r>
        <w:rPr>
          <w:spacing w:val="47"/>
        </w:rPr>
        <w:t xml:space="preserve"> </w:t>
      </w:r>
      <w:r>
        <w:t>тыльной</w:t>
      </w:r>
      <w:r>
        <w:rPr>
          <w:spacing w:val="46"/>
        </w:rPr>
        <w:t xml:space="preserve"> </w:t>
      </w:r>
      <w:r>
        <w:t>стороной</w:t>
      </w:r>
      <w:r>
        <w:rPr>
          <w:spacing w:val="48"/>
        </w:rPr>
        <w:t xml:space="preserve"> </w:t>
      </w:r>
      <w:r>
        <w:t>вверх,</w:t>
      </w:r>
    </w:p>
    <w:p w:rsidR="004A2C12" w:rsidRDefault="00B856D3">
      <w:pPr>
        <w:pStyle w:val="a3"/>
        <w:spacing w:before="161" w:line="360" w:lineRule="auto"/>
        <w:ind w:left="102" w:right="263"/>
        <w:jc w:val="both"/>
      </w:pPr>
      <w:r>
        <w:t>«кулак»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кулак,</w:t>
      </w:r>
      <w:r>
        <w:rPr>
          <w:spacing w:val="1"/>
        </w:rPr>
        <w:t xml:space="preserve"> </w:t>
      </w:r>
      <w:r>
        <w:t>«ребро»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ладонь,</w:t>
      </w:r>
      <w:r>
        <w:rPr>
          <w:spacing w:val="1"/>
        </w:rPr>
        <w:t xml:space="preserve"> </w:t>
      </w:r>
      <w:r>
        <w:t>стоящая</w:t>
      </w:r>
      <w:r>
        <w:rPr>
          <w:spacing w:val="1"/>
        </w:rPr>
        <w:t xml:space="preserve"> </w:t>
      </w:r>
      <w:r>
        <w:t>ребром.</w:t>
      </w:r>
      <w:r>
        <w:rPr>
          <w:spacing w:val="1"/>
        </w:rPr>
        <w:t xml:space="preserve"> </w:t>
      </w:r>
      <w:r>
        <w:t>Медленно потренируйтесь вместе выполнять эти действия друг за другом. А</w:t>
      </w:r>
      <w:r>
        <w:rPr>
          <w:spacing w:val="1"/>
        </w:rPr>
        <w:t xml:space="preserve"> </w:t>
      </w:r>
      <w:r>
        <w:t>затем ускорьте игру. Сначала можно играть правой рукой, потом левой, а</w:t>
      </w:r>
      <w:r>
        <w:rPr>
          <w:spacing w:val="1"/>
        </w:rPr>
        <w:t xml:space="preserve"> </w:t>
      </w:r>
      <w:r>
        <w:t>затем двумя руками вместе. Для более легкого освоения предложите ребенку</w:t>
      </w:r>
      <w:r>
        <w:rPr>
          <w:spacing w:val="1"/>
        </w:rPr>
        <w:t xml:space="preserve"> </w:t>
      </w:r>
      <w:r>
        <w:t>помогать себе командами («</w:t>
      </w:r>
      <w:proofErr w:type="spellStart"/>
      <w:r>
        <w:t>кулакребро-ладонь</w:t>
      </w:r>
      <w:proofErr w:type="spellEnd"/>
      <w:r>
        <w:t>»), произносимыми вслух или</w:t>
      </w:r>
      <w:r>
        <w:rPr>
          <w:spacing w:val="1"/>
        </w:rPr>
        <w:t xml:space="preserve"> </w:t>
      </w:r>
      <w:r>
        <w:t>про себя.</w:t>
      </w:r>
    </w:p>
    <w:p w:rsidR="004A2C12" w:rsidRDefault="00B856D3">
      <w:pPr>
        <w:spacing w:before="2"/>
        <w:ind w:left="810"/>
        <w:jc w:val="both"/>
        <w:rPr>
          <w:sz w:val="28"/>
        </w:rPr>
      </w:pPr>
      <w:proofErr w:type="spellStart"/>
      <w:r>
        <w:rPr>
          <w:b/>
          <w:color w:val="111111"/>
          <w:sz w:val="28"/>
        </w:rPr>
        <w:t>Нейроигра</w:t>
      </w:r>
      <w:proofErr w:type="spellEnd"/>
      <w:r>
        <w:rPr>
          <w:b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«Ухо –</w:t>
      </w:r>
      <w:r>
        <w:rPr>
          <w:b/>
          <w:i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нос»</w:t>
      </w:r>
      <w:r>
        <w:rPr>
          <w:b/>
          <w:color w:val="111111"/>
          <w:sz w:val="28"/>
        </w:rPr>
        <w:t>:</w:t>
      </w:r>
      <w:r>
        <w:rPr>
          <w:b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левой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рукой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взять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себя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 кончик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носа,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правой</w:t>
      </w:r>
    </w:p>
    <w:p w:rsidR="004A2C12" w:rsidRDefault="00B856D3">
      <w:pPr>
        <w:pStyle w:val="a3"/>
        <w:spacing w:before="160" w:line="360" w:lineRule="auto"/>
        <w:ind w:left="102" w:right="263"/>
        <w:jc w:val="both"/>
      </w:pPr>
      <w:r>
        <w:rPr>
          <w:color w:val="111111"/>
        </w:rPr>
        <w:t xml:space="preserve">– за левое ухо. </w:t>
      </w:r>
      <w:r>
        <w:rPr>
          <w:color w:val="111111"/>
          <w:u w:val="single" w:color="111111"/>
        </w:rPr>
        <w:t>Одновременно поменять руки</w:t>
      </w:r>
      <w:r>
        <w:rPr>
          <w:color w:val="111111"/>
        </w:rPr>
        <w:t>: правой взяться за кончик носа,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левой – за правое ухо, при этом проговаривая звуки, слоги или слова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автоматизации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звуков.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усложнить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упражнение</w:t>
      </w:r>
      <w:proofErr w:type="gramEnd"/>
      <w:r>
        <w:rPr>
          <w:color w:val="111111"/>
        </w:rPr>
        <w:t xml:space="preserve"> добавляя хлопок между сменой рук: левой рукой взять</w:t>
      </w:r>
      <w:r>
        <w:rPr>
          <w:color w:val="111111"/>
        </w:rPr>
        <w:t xml:space="preserve"> себя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кончик носа, правой – за левое ухо, хлопок, одновременно поменять руки: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взяться 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кончик носа,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левой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 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ухо.</w:t>
      </w:r>
    </w:p>
    <w:p w:rsidR="004A2C12" w:rsidRDefault="00B856D3">
      <w:pPr>
        <w:pStyle w:val="a3"/>
        <w:spacing w:line="360" w:lineRule="auto"/>
        <w:ind w:left="102" w:right="265" w:firstLine="707"/>
        <w:jc w:val="both"/>
      </w:pPr>
      <w:proofErr w:type="spellStart"/>
      <w:r>
        <w:rPr>
          <w:b/>
          <w:color w:val="111111"/>
        </w:rPr>
        <w:t>Нейроигра</w:t>
      </w:r>
      <w:proofErr w:type="spellEnd"/>
      <w:r>
        <w:rPr>
          <w:b/>
          <w:color w:val="111111"/>
        </w:rPr>
        <w:t xml:space="preserve"> </w:t>
      </w:r>
      <w:r>
        <w:rPr>
          <w:b/>
          <w:i/>
          <w:color w:val="111111"/>
        </w:rPr>
        <w:t>«Локоть-колено»</w:t>
      </w:r>
      <w:r>
        <w:rPr>
          <w:b/>
          <w:color w:val="111111"/>
        </w:rPr>
        <w:t xml:space="preserve">: </w:t>
      </w:r>
      <w:r>
        <w:rPr>
          <w:color w:val="111111"/>
        </w:rPr>
        <w:t>поднять и согнуть левую ногу в колене,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локтем правой руки дотронуться до колена левой ноги, за</w:t>
      </w:r>
      <w:r>
        <w:rPr>
          <w:color w:val="111111"/>
        </w:rPr>
        <w:t>тем тоже с правой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рукой.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Данное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нейроупражнение</w:t>
      </w:r>
      <w:proofErr w:type="spellEnd"/>
      <w:r>
        <w:rPr>
          <w:color w:val="111111"/>
        </w:rPr>
        <w:t xml:space="preserve"> используется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автоматизации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дифференциации звуков.</w:t>
      </w:r>
    </w:p>
    <w:p w:rsidR="004A2C12" w:rsidRDefault="00B856D3">
      <w:pPr>
        <w:pStyle w:val="Heading1"/>
        <w:ind w:left="3774"/>
        <w:jc w:val="both"/>
      </w:pPr>
      <w:proofErr w:type="spellStart"/>
      <w:r>
        <w:rPr>
          <w:color w:val="111111"/>
        </w:rPr>
        <w:t>Нейроигры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мячами</w:t>
      </w:r>
    </w:p>
    <w:p w:rsidR="004A2C12" w:rsidRDefault="00B856D3">
      <w:pPr>
        <w:pStyle w:val="a5"/>
        <w:numPr>
          <w:ilvl w:val="0"/>
          <w:numId w:val="1"/>
        </w:numPr>
        <w:tabs>
          <w:tab w:val="left" w:pos="462"/>
        </w:tabs>
        <w:spacing w:before="156" w:line="362" w:lineRule="auto"/>
        <w:ind w:left="461" w:right="271"/>
        <w:jc w:val="both"/>
        <w:rPr>
          <w:sz w:val="28"/>
        </w:rPr>
      </w:pPr>
      <w:r>
        <w:rPr>
          <w:sz w:val="28"/>
        </w:rPr>
        <w:t>Первое упражнение очень простое – перекидывание мячика из одной 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другую.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перекидывать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глаз,</w:t>
      </w:r>
      <w:r>
        <w:rPr>
          <w:spacing w:val="-2"/>
          <w:sz w:val="28"/>
        </w:rPr>
        <w:t xml:space="preserve"> </w:t>
      </w:r>
      <w:r>
        <w:rPr>
          <w:sz w:val="28"/>
        </w:rPr>
        <w:t>не выше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головы.</w:t>
      </w:r>
    </w:p>
    <w:p w:rsidR="004A2C12" w:rsidRDefault="00B856D3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461" w:right="264"/>
        <w:jc w:val="both"/>
        <w:rPr>
          <w:sz w:val="28"/>
        </w:rPr>
      </w:pPr>
      <w:r>
        <w:rPr>
          <w:sz w:val="28"/>
        </w:rPr>
        <w:t>Второе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упражнение: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рука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мячом,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пояса.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вниз,</w:t>
      </w:r>
      <w:r>
        <w:rPr>
          <w:spacing w:val="1"/>
          <w:sz w:val="28"/>
        </w:rPr>
        <w:t xml:space="preserve"> </w:t>
      </w:r>
      <w:r>
        <w:rPr>
          <w:sz w:val="28"/>
        </w:rPr>
        <w:t>ловите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поднимаете руку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бросаете снова.</w:t>
      </w:r>
    </w:p>
    <w:p w:rsidR="004A2C12" w:rsidRDefault="00B856D3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461" w:right="262"/>
        <w:jc w:val="both"/>
        <w:rPr>
          <w:sz w:val="28"/>
        </w:rPr>
      </w:pPr>
      <w:r>
        <w:rPr>
          <w:sz w:val="28"/>
        </w:rPr>
        <w:t>Третье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«бросил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взмахнул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поймал.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Начинаем упражнение с более слабой руки (у правшей – это левая рука).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Бросаем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1"/>
          <w:sz w:val="28"/>
        </w:rPr>
        <w:t xml:space="preserve"> </w:t>
      </w:r>
      <w:r>
        <w:rPr>
          <w:sz w:val="28"/>
        </w:rPr>
        <w:t>глаз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поднимаем</w:t>
      </w:r>
      <w:r>
        <w:rPr>
          <w:spacing w:val="-1"/>
          <w:sz w:val="28"/>
        </w:rPr>
        <w:t xml:space="preserve"> </w:t>
      </w:r>
      <w:r>
        <w:rPr>
          <w:sz w:val="28"/>
        </w:rPr>
        <w:t>руку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ловим</w:t>
      </w:r>
      <w:r>
        <w:rPr>
          <w:spacing w:val="-1"/>
          <w:sz w:val="28"/>
        </w:rPr>
        <w:t xml:space="preserve"> </w:t>
      </w:r>
      <w:r>
        <w:rPr>
          <w:sz w:val="28"/>
        </w:rPr>
        <w:t>мяч той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рукой,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меняем.</w:t>
      </w:r>
    </w:p>
    <w:p w:rsidR="004A2C12" w:rsidRDefault="004A2C12">
      <w:pPr>
        <w:spacing w:line="360" w:lineRule="auto"/>
        <w:jc w:val="both"/>
        <w:rPr>
          <w:sz w:val="28"/>
        </w:rPr>
        <w:sectPr w:rsidR="004A2C12">
          <w:pgSz w:w="11910" w:h="16840"/>
          <w:pgMar w:top="1040" w:right="580" w:bottom="280" w:left="1600" w:header="720" w:footer="720" w:gutter="0"/>
          <w:cols w:space="720"/>
        </w:sectPr>
      </w:pPr>
    </w:p>
    <w:p w:rsidR="004A2C12" w:rsidRDefault="00B856D3">
      <w:pPr>
        <w:pStyle w:val="a5"/>
        <w:numPr>
          <w:ilvl w:val="0"/>
          <w:numId w:val="1"/>
        </w:numPr>
        <w:tabs>
          <w:tab w:val="left" w:pos="462"/>
        </w:tabs>
        <w:spacing w:before="67" w:line="360" w:lineRule="auto"/>
        <w:ind w:left="461" w:right="272"/>
        <w:jc w:val="both"/>
        <w:rPr>
          <w:sz w:val="28"/>
        </w:rPr>
      </w:pPr>
      <w:r>
        <w:rPr>
          <w:sz w:val="28"/>
        </w:rPr>
        <w:lastRenderedPageBreak/>
        <w:t>Это упражнение можно назвать: «двойной бр</w:t>
      </w:r>
      <w:r>
        <w:rPr>
          <w:sz w:val="28"/>
        </w:rPr>
        <w:t>осок»: руки располагаем 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z w:val="28"/>
        </w:rPr>
        <w:t xml:space="preserve"> пояса, в каждой мячик. Бросаем мячи одновременно вверх и ловим</w:t>
      </w:r>
      <w:r>
        <w:rPr>
          <w:spacing w:val="-67"/>
          <w:sz w:val="28"/>
        </w:rPr>
        <w:t xml:space="preserve"> </w:t>
      </w:r>
      <w:r>
        <w:rPr>
          <w:sz w:val="28"/>
        </w:rPr>
        <w:t>внизу.</w:t>
      </w:r>
    </w:p>
    <w:p w:rsidR="004A2C12" w:rsidRDefault="00B856D3">
      <w:pPr>
        <w:pStyle w:val="a5"/>
        <w:numPr>
          <w:ilvl w:val="0"/>
          <w:numId w:val="1"/>
        </w:numPr>
        <w:tabs>
          <w:tab w:val="left" w:pos="462"/>
        </w:tabs>
        <w:spacing w:before="1" w:line="360" w:lineRule="auto"/>
        <w:ind w:left="461" w:right="265"/>
        <w:jc w:val="both"/>
        <w:rPr>
          <w:sz w:val="28"/>
        </w:rPr>
      </w:pPr>
      <w:r>
        <w:rPr>
          <w:sz w:val="28"/>
        </w:rPr>
        <w:t xml:space="preserve">«Двойной бросок с хлопком в ладоши». Обе руки внизу, на </w:t>
      </w:r>
      <w:proofErr w:type="gramStart"/>
      <w:r>
        <w:rPr>
          <w:sz w:val="28"/>
        </w:rPr>
        <w:t>уровне</w:t>
      </w:r>
      <w:proofErr w:type="gramEnd"/>
      <w:r>
        <w:rPr>
          <w:sz w:val="28"/>
        </w:rPr>
        <w:t xml:space="preserve"> пояса,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бросаем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мячи,</w:t>
      </w:r>
      <w:r>
        <w:rPr>
          <w:spacing w:val="-3"/>
          <w:sz w:val="28"/>
        </w:rPr>
        <w:t xml:space="preserve"> </w:t>
      </w:r>
      <w:r>
        <w:rPr>
          <w:sz w:val="28"/>
        </w:rPr>
        <w:t>хлопок,</w:t>
      </w:r>
      <w:r>
        <w:rPr>
          <w:spacing w:val="-1"/>
          <w:sz w:val="28"/>
        </w:rPr>
        <w:t xml:space="preserve"> </w:t>
      </w:r>
      <w:r>
        <w:rPr>
          <w:sz w:val="28"/>
        </w:rPr>
        <w:t>ловим мячи.</w:t>
      </w:r>
    </w:p>
    <w:p w:rsidR="004A2C12" w:rsidRDefault="00B856D3">
      <w:pPr>
        <w:pStyle w:val="a5"/>
        <w:numPr>
          <w:ilvl w:val="0"/>
          <w:numId w:val="1"/>
        </w:numPr>
        <w:tabs>
          <w:tab w:val="left" w:pos="462"/>
        </w:tabs>
        <w:spacing w:before="1" w:line="360" w:lineRule="auto"/>
        <w:ind w:left="461" w:right="271"/>
        <w:jc w:val="both"/>
        <w:rPr>
          <w:sz w:val="28"/>
        </w:rPr>
      </w:pPr>
      <w:r>
        <w:rPr>
          <w:sz w:val="28"/>
        </w:rPr>
        <w:t>«Подбросил, прикоснулся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обратно» Правой рукой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 бросок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дотронуться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мячом,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 в левой руке, до ладони правой руки и поймать мяч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рукой.</w:t>
      </w:r>
    </w:p>
    <w:p w:rsidR="004A2C12" w:rsidRDefault="00B856D3">
      <w:pPr>
        <w:pStyle w:val="Heading1"/>
        <w:spacing w:before="6"/>
      </w:pPr>
      <w:proofErr w:type="spellStart"/>
      <w:r>
        <w:rPr>
          <w:color w:val="111111"/>
        </w:rPr>
        <w:t>Нейроигры</w:t>
      </w:r>
      <w:proofErr w:type="spellEnd"/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мячами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паре</w:t>
      </w:r>
    </w:p>
    <w:p w:rsidR="004A2C12" w:rsidRDefault="00B856D3">
      <w:pPr>
        <w:pStyle w:val="a3"/>
        <w:spacing w:before="156" w:line="360" w:lineRule="auto"/>
        <w:ind w:left="102" w:right="524" w:firstLine="707"/>
      </w:pPr>
      <w:r>
        <w:rPr>
          <w:color w:val="111111"/>
        </w:rPr>
        <w:t>У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участника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одному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мячу.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Способы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действий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мячами:</w:t>
      </w:r>
    </w:p>
    <w:p w:rsidR="004A2C12" w:rsidRDefault="00B856D3">
      <w:pPr>
        <w:pStyle w:val="a5"/>
        <w:numPr>
          <w:ilvl w:val="1"/>
          <w:numId w:val="1"/>
        </w:numPr>
        <w:tabs>
          <w:tab w:val="left" w:pos="974"/>
        </w:tabs>
        <w:spacing w:line="321" w:lineRule="exact"/>
        <w:ind w:left="973"/>
        <w:rPr>
          <w:sz w:val="28"/>
        </w:rPr>
      </w:pPr>
      <w:r>
        <w:rPr>
          <w:color w:val="111111"/>
          <w:sz w:val="28"/>
        </w:rPr>
        <w:t>мяч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противоположной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руке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перекладывать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руки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руку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себя;</w:t>
      </w:r>
    </w:p>
    <w:p w:rsidR="004A2C12" w:rsidRDefault="00B856D3">
      <w:pPr>
        <w:pStyle w:val="a5"/>
        <w:numPr>
          <w:ilvl w:val="1"/>
          <w:numId w:val="1"/>
        </w:numPr>
        <w:tabs>
          <w:tab w:val="left" w:pos="974"/>
        </w:tabs>
        <w:spacing w:before="163"/>
        <w:ind w:left="973"/>
        <w:rPr>
          <w:sz w:val="28"/>
        </w:rPr>
      </w:pPr>
      <w:r>
        <w:rPr>
          <w:color w:val="111111"/>
          <w:sz w:val="28"/>
        </w:rPr>
        <w:t>мяч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противоположной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руке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перекладывать</w:t>
      </w:r>
      <w:r>
        <w:rPr>
          <w:color w:val="111111"/>
          <w:spacing w:val="-4"/>
          <w:sz w:val="28"/>
        </w:rPr>
        <w:t xml:space="preserve"> </w:t>
      </w:r>
      <w:proofErr w:type="gramStart"/>
      <w:r>
        <w:rPr>
          <w:color w:val="111111"/>
          <w:sz w:val="28"/>
        </w:rPr>
        <w:t>другому</w:t>
      </w:r>
      <w:proofErr w:type="gramEnd"/>
      <w:r>
        <w:rPr>
          <w:color w:val="111111"/>
          <w:sz w:val="28"/>
        </w:rPr>
        <w:t>;</w:t>
      </w:r>
    </w:p>
    <w:p w:rsidR="004A2C12" w:rsidRDefault="00B856D3">
      <w:pPr>
        <w:pStyle w:val="a5"/>
        <w:numPr>
          <w:ilvl w:val="1"/>
          <w:numId w:val="1"/>
        </w:numPr>
        <w:tabs>
          <w:tab w:val="left" w:pos="986"/>
        </w:tabs>
        <w:spacing w:before="160" w:line="360" w:lineRule="auto"/>
        <w:ind w:right="264" w:firstLine="707"/>
        <w:rPr>
          <w:sz w:val="28"/>
        </w:rPr>
      </w:pPr>
      <w:r>
        <w:rPr>
          <w:color w:val="111111"/>
          <w:sz w:val="28"/>
        </w:rPr>
        <w:t>мяч</w:t>
      </w:r>
      <w:r>
        <w:rPr>
          <w:color w:val="111111"/>
          <w:spacing w:val="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6"/>
          <w:sz w:val="28"/>
        </w:rPr>
        <w:t xml:space="preserve"> </w:t>
      </w:r>
      <w:r>
        <w:rPr>
          <w:color w:val="111111"/>
          <w:sz w:val="28"/>
        </w:rPr>
        <w:t>противоположной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руке</w:t>
      </w:r>
      <w:r>
        <w:rPr>
          <w:color w:val="111111"/>
          <w:spacing w:val="14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перекладывать: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себе</w:t>
      </w:r>
      <w:r>
        <w:rPr>
          <w:color w:val="111111"/>
          <w:spacing w:val="10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7"/>
          <w:sz w:val="28"/>
        </w:rPr>
        <w:t xml:space="preserve"> </w:t>
      </w:r>
      <w:r>
        <w:rPr>
          <w:color w:val="111111"/>
          <w:sz w:val="28"/>
        </w:rPr>
        <w:t>другому,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себе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другому.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Главное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правило: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рука без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мяча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поднимается,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ждет мяч.</w:t>
      </w:r>
    </w:p>
    <w:p w:rsidR="004A2C12" w:rsidRDefault="00B856D3">
      <w:pPr>
        <w:pStyle w:val="Heading1"/>
        <w:ind w:left="4142"/>
      </w:pPr>
      <w:proofErr w:type="spellStart"/>
      <w:r>
        <w:rPr>
          <w:color w:val="111111"/>
        </w:rPr>
        <w:t>Нейроскакалка</w:t>
      </w:r>
      <w:proofErr w:type="spellEnd"/>
    </w:p>
    <w:p w:rsidR="004A2C12" w:rsidRDefault="00B856D3">
      <w:pPr>
        <w:pStyle w:val="a3"/>
        <w:tabs>
          <w:tab w:val="left" w:pos="2051"/>
          <w:tab w:val="left" w:pos="3994"/>
        </w:tabs>
        <w:spacing w:before="156" w:line="360" w:lineRule="auto"/>
        <w:ind w:left="102" w:right="4241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4629911</wp:posOffset>
            </wp:positionH>
            <wp:positionV relativeFrom="paragraph">
              <wp:posOffset>247399</wp:posOffset>
            </wp:positionV>
            <wp:extent cx="2486185" cy="181813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185" cy="181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Развивает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межполушарные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скорость реакции, способность к быстрому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переключению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создают новые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нейронные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головном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мозге.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Тренажер</w:t>
      </w:r>
      <w:r>
        <w:rPr>
          <w:color w:val="111111"/>
        </w:rPr>
        <w:tab/>
        <w:t>развивает</w:t>
      </w:r>
      <w:r>
        <w:rPr>
          <w:color w:val="111111"/>
        </w:rPr>
        <w:tab/>
        <w:t>способность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удерживать в голове и выполнять несколько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действий одновременно, согласовывая их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общем ритме.</w:t>
      </w:r>
    </w:p>
    <w:p w:rsidR="004A2C12" w:rsidRDefault="00B856D3">
      <w:pPr>
        <w:pStyle w:val="a3"/>
        <w:spacing w:before="1" w:line="360" w:lineRule="auto"/>
        <w:ind w:left="102" w:right="266" w:firstLine="707"/>
        <w:jc w:val="both"/>
      </w:pPr>
      <w:r>
        <w:rPr>
          <w:color w:val="1A1A1A"/>
        </w:rPr>
        <w:t xml:space="preserve">Таким образом, приобщение детей к </w:t>
      </w:r>
      <w:proofErr w:type="spellStart"/>
      <w:r>
        <w:rPr>
          <w:color w:val="1A1A1A"/>
        </w:rPr>
        <w:t>нейроиграм</w:t>
      </w:r>
      <w:proofErr w:type="spellEnd"/>
      <w:r>
        <w:rPr>
          <w:color w:val="1A1A1A"/>
        </w:rPr>
        <w:t xml:space="preserve"> является важнейшим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компонентом воспитания и обучения дошкольников. При использовании их в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работе с детьми прослеживается положительная динамика в формировании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речевых компетенций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дошкольников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интеллекта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через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движение.</w:t>
      </w:r>
    </w:p>
    <w:sectPr w:rsidR="004A2C12" w:rsidSect="004A2C12">
      <w:pgSz w:w="11910" w:h="16840"/>
      <w:pgMar w:top="1040" w:right="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FD7"/>
    <w:multiLevelType w:val="hybridMultilevel"/>
    <w:tmpl w:val="6F34BEDE"/>
    <w:lvl w:ilvl="0" w:tplc="F9AAB6C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E0E9D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2" w:tplc="974845C6">
      <w:numFmt w:val="bullet"/>
      <w:lvlText w:val="•"/>
      <w:lvlJc w:val="left"/>
      <w:pPr>
        <w:ind w:left="1489" w:hanging="164"/>
      </w:pPr>
      <w:rPr>
        <w:rFonts w:hint="default"/>
        <w:lang w:val="ru-RU" w:eastAsia="en-US" w:bidi="ar-SA"/>
      </w:rPr>
    </w:lvl>
    <w:lvl w:ilvl="3" w:tplc="2BB2C45A">
      <w:numFmt w:val="bullet"/>
      <w:lvlText w:val="•"/>
      <w:lvlJc w:val="left"/>
      <w:pPr>
        <w:ind w:left="2519" w:hanging="164"/>
      </w:pPr>
      <w:rPr>
        <w:rFonts w:hint="default"/>
        <w:lang w:val="ru-RU" w:eastAsia="en-US" w:bidi="ar-SA"/>
      </w:rPr>
    </w:lvl>
    <w:lvl w:ilvl="4" w:tplc="27B00D5E">
      <w:numFmt w:val="bullet"/>
      <w:lvlText w:val="•"/>
      <w:lvlJc w:val="left"/>
      <w:pPr>
        <w:ind w:left="3548" w:hanging="164"/>
      </w:pPr>
      <w:rPr>
        <w:rFonts w:hint="default"/>
        <w:lang w:val="ru-RU" w:eastAsia="en-US" w:bidi="ar-SA"/>
      </w:rPr>
    </w:lvl>
    <w:lvl w:ilvl="5" w:tplc="4A945F1C">
      <w:numFmt w:val="bullet"/>
      <w:lvlText w:val="•"/>
      <w:lvlJc w:val="left"/>
      <w:pPr>
        <w:ind w:left="4578" w:hanging="164"/>
      </w:pPr>
      <w:rPr>
        <w:rFonts w:hint="default"/>
        <w:lang w:val="ru-RU" w:eastAsia="en-US" w:bidi="ar-SA"/>
      </w:rPr>
    </w:lvl>
    <w:lvl w:ilvl="6" w:tplc="0CD8FD5C">
      <w:numFmt w:val="bullet"/>
      <w:lvlText w:val="•"/>
      <w:lvlJc w:val="left"/>
      <w:pPr>
        <w:ind w:left="5608" w:hanging="164"/>
      </w:pPr>
      <w:rPr>
        <w:rFonts w:hint="default"/>
        <w:lang w:val="ru-RU" w:eastAsia="en-US" w:bidi="ar-SA"/>
      </w:rPr>
    </w:lvl>
    <w:lvl w:ilvl="7" w:tplc="4FF4A65E">
      <w:numFmt w:val="bullet"/>
      <w:lvlText w:val="•"/>
      <w:lvlJc w:val="left"/>
      <w:pPr>
        <w:ind w:left="6637" w:hanging="164"/>
      </w:pPr>
      <w:rPr>
        <w:rFonts w:hint="default"/>
        <w:lang w:val="ru-RU" w:eastAsia="en-US" w:bidi="ar-SA"/>
      </w:rPr>
    </w:lvl>
    <w:lvl w:ilvl="8" w:tplc="0FC681D2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</w:abstractNum>
  <w:abstractNum w:abstractNumId="1">
    <w:nsid w:val="5C0C6F42"/>
    <w:multiLevelType w:val="hybridMultilevel"/>
    <w:tmpl w:val="F7A626B2"/>
    <w:lvl w:ilvl="0" w:tplc="BDCCC7D2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7C22A076">
      <w:numFmt w:val="bullet"/>
      <w:lvlText w:val="•"/>
      <w:lvlJc w:val="left"/>
      <w:pPr>
        <w:ind w:left="1854" w:hanging="169"/>
      </w:pPr>
      <w:rPr>
        <w:rFonts w:hint="default"/>
        <w:lang w:val="ru-RU" w:eastAsia="en-US" w:bidi="ar-SA"/>
      </w:rPr>
    </w:lvl>
    <w:lvl w:ilvl="2" w:tplc="65587144">
      <w:numFmt w:val="bullet"/>
      <w:lvlText w:val="•"/>
      <w:lvlJc w:val="left"/>
      <w:pPr>
        <w:ind w:left="2729" w:hanging="169"/>
      </w:pPr>
      <w:rPr>
        <w:rFonts w:hint="default"/>
        <w:lang w:val="ru-RU" w:eastAsia="en-US" w:bidi="ar-SA"/>
      </w:rPr>
    </w:lvl>
    <w:lvl w:ilvl="3" w:tplc="D04A2CE0">
      <w:numFmt w:val="bullet"/>
      <w:lvlText w:val="•"/>
      <w:lvlJc w:val="left"/>
      <w:pPr>
        <w:ind w:left="3603" w:hanging="169"/>
      </w:pPr>
      <w:rPr>
        <w:rFonts w:hint="default"/>
        <w:lang w:val="ru-RU" w:eastAsia="en-US" w:bidi="ar-SA"/>
      </w:rPr>
    </w:lvl>
    <w:lvl w:ilvl="4" w:tplc="FBB606DE">
      <w:numFmt w:val="bullet"/>
      <w:lvlText w:val="•"/>
      <w:lvlJc w:val="left"/>
      <w:pPr>
        <w:ind w:left="4478" w:hanging="169"/>
      </w:pPr>
      <w:rPr>
        <w:rFonts w:hint="default"/>
        <w:lang w:val="ru-RU" w:eastAsia="en-US" w:bidi="ar-SA"/>
      </w:rPr>
    </w:lvl>
    <w:lvl w:ilvl="5" w:tplc="E8F219B8">
      <w:numFmt w:val="bullet"/>
      <w:lvlText w:val="•"/>
      <w:lvlJc w:val="left"/>
      <w:pPr>
        <w:ind w:left="5353" w:hanging="169"/>
      </w:pPr>
      <w:rPr>
        <w:rFonts w:hint="default"/>
        <w:lang w:val="ru-RU" w:eastAsia="en-US" w:bidi="ar-SA"/>
      </w:rPr>
    </w:lvl>
    <w:lvl w:ilvl="6" w:tplc="0EC4DA9C">
      <w:numFmt w:val="bullet"/>
      <w:lvlText w:val="•"/>
      <w:lvlJc w:val="left"/>
      <w:pPr>
        <w:ind w:left="6227" w:hanging="169"/>
      </w:pPr>
      <w:rPr>
        <w:rFonts w:hint="default"/>
        <w:lang w:val="ru-RU" w:eastAsia="en-US" w:bidi="ar-SA"/>
      </w:rPr>
    </w:lvl>
    <w:lvl w:ilvl="7" w:tplc="5328B976">
      <w:numFmt w:val="bullet"/>
      <w:lvlText w:val="•"/>
      <w:lvlJc w:val="left"/>
      <w:pPr>
        <w:ind w:left="7102" w:hanging="169"/>
      </w:pPr>
      <w:rPr>
        <w:rFonts w:hint="default"/>
        <w:lang w:val="ru-RU" w:eastAsia="en-US" w:bidi="ar-SA"/>
      </w:rPr>
    </w:lvl>
    <w:lvl w:ilvl="8" w:tplc="9C2EFECE">
      <w:numFmt w:val="bullet"/>
      <w:lvlText w:val="•"/>
      <w:lvlJc w:val="left"/>
      <w:pPr>
        <w:ind w:left="7977" w:hanging="1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2C12"/>
    <w:rsid w:val="004A2C12"/>
    <w:rsid w:val="00695875"/>
    <w:rsid w:val="00B8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C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C1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A2C12"/>
    <w:pPr>
      <w:spacing w:before="4"/>
      <w:ind w:left="3165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A2C12"/>
    <w:pPr>
      <w:ind w:left="47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A2C12"/>
    <w:pPr>
      <w:ind w:left="461" w:hanging="360"/>
    </w:pPr>
  </w:style>
  <w:style w:type="paragraph" w:customStyle="1" w:styleId="TableParagraph">
    <w:name w:val="Table Paragraph"/>
    <w:basedOn w:val="a"/>
    <w:uiPriority w:val="1"/>
    <w:qFormat/>
    <w:rsid w:val="004A2C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azvitie-rebenka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-konsultac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nejropsiholog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Устинов</dc:creator>
  <cp:lastModifiedBy>user</cp:lastModifiedBy>
  <cp:revision>2</cp:revision>
  <dcterms:created xsi:type="dcterms:W3CDTF">2024-10-16T06:37:00Z</dcterms:created>
  <dcterms:modified xsi:type="dcterms:W3CDTF">2024-10-16T06:37:00Z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2024-10-16T00:00:00Z</vt:filetime>
  </property>
</Properties>
</file>