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2E5E2" w14:textId="3688BCB5" w:rsidR="00F103E8" w:rsidRDefault="00F103E8" w:rsidP="00F103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3510C5" wp14:editId="36BC3DB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7210391" cy="1036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391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EFAB2" w14:textId="77777777" w:rsidR="00F103E8" w:rsidRDefault="00F103E8" w:rsidP="00F103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AE24746" w14:textId="6E98D778" w:rsidR="001B1F23" w:rsidRPr="00F103E8" w:rsidRDefault="001B1F23" w:rsidP="00F103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F103E8">
        <w:rPr>
          <w:rFonts w:ascii="Times New Roman" w:hAnsi="Times New Roman" w:cs="Times New Roman"/>
          <w:b/>
          <w:bCs/>
          <w:color w:val="FF0000"/>
          <w:sz w:val="40"/>
          <w:szCs w:val="40"/>
        </w:rPr>
        <w:t>Закаливание — фактор укрепления</w:t>
      </w:r>
    </w:p>
    <w:p w14:paraId="2827FD93" w14:textId="0CAA6AF2" w:rsidR="00FB7C72" w:rsidRPr="00F103E8" w:rsidRDefault="001B1F23" w:rsidP="001B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F103E8">
        <w:rPr>
          <w:rFonts w:ascii="Times New Roman" w:hAnsi="Times New Roman" w:cs="Times New Roman"/>
          <w:b/>
          <w:bCs/>
          <w:color w:val="FF0000"/>
          <w:sz w:val="40"/>
          <w:szCs w:val="40"/>
        </w:rPr>
        <w:t>и сохранения здоровья детей</w:t>
      </w:r>
      <w:r w:rsidRPr="00F103E8">
        <w:rPr>
          <w:rFonts w:ascii="Times New Roman" w:hAnsi="Times New Roman" w:cs="Times New Roman"/>
          <w:b/>
          <w:bCs/>
          <w:color w:val="FF0000"/>
          <w:sz w:val="40"/>
          <w:szCs w:val="40"/>
        </w:rPr>
        <w:t>.</w:t>
      </w:r>
    </w:p>
    <w:p w14:paraId="62F54C0D" w14:textId="77777777" w:rsidR="001B1F23" w:rsidRPr="001B1F23" w:rsidRDefault="001B1F23" w:rsidP="00F103E8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Закаливание – это комплексная система оздоровительных воздействий, направленных на достижение устойчивости, невосприимчивости организма к вредным для здоровья факторам. Что происходит в организме при закаливании? Прежде всего, тренируются нервные окончания, чувствительные к температурным воздействиям. Одновременно природные факторы – солнце, воздух и вода – действуют на сосудистый аппарат кожи и подкожной клетчатки. Под действием холода просветы кожных и подкожных сосудов суживаются, за счёт чего возрастает кровенаполнение во внутренних органах. В результате теплоотдача уменьшается, а теплопродукция возрастает.</w:t>
      </w:r>
    </w:p>
    <w:p w14:paraId="7773857B" w14:textId="77777777" w:rsidR="001B1F23" w:rsidRPr="001B1F23" w:rsidRDefault="001B1F23" w:rsidP="00F103E8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Закаливание – это не только обтирание или обливание, но и повседневные обычные процедуры, не требующие специальной организации, дополнительного времени: нахождение в помещении и на воздухе, умывание прохладной водой, сон при открытой форточке, активные занятия физкультурой. Большое значение при пассивном закаливании имеет одежда. Никогда не следует кутать ребёнка – это приводит к перегреванию организма. Излишне тёплая одежда нарушает нормальное развитие терморегуляции, а также обменных процессов, устойчивость к инфекциям. Чем больше родители кутают своих детей, тем выше вероятность вырастить их часто болеющими.</w:t>
      </w:r>
    </w:p>
    <w:p w14:paraId="25D4BC11" w14:textId="77777777" w:rsidR="001B1F23" w:rsidRPr="001B1F23" w:rsidRDefault="001B1F23" w:rsidP="00F103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Немного из истории</w:t>
      </w:r>
    </w:p>
    <w:p w14:paraId="6D3F9FBB" w14:textId="77777777" w:rsidR="001B1F23" w:rsidRPr="001B1F23" w:rsidRDefault="001B1F23" w:rsidP="006B52F9">
      <w:pPr>
        <w:spacing w:after="0" w:line="240" w:lineRule="auto"/>
        <w:ind w:left="567" w:right="7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Закаливание как средство повышения защитных сил организма возникло в глубокой древности.</w:t>
      </w:r>
    </w:p>
    <w:p w14:paraId="7F39AEB6" w14:textId="77777777" w:rsidR="001B1F23" w:rsidRDefault="001B1F23" w:rsidP="006B52F9">
      <w:pPr>
        <w:spacing w:after="0" w:line="240" w:lineRule="auto"/>
        <w:ind w:left="567" w:right="706" w:firstLine="709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1B1F23">
        <w:rPr>
          <w:rFonts w:ascii="Times New Roman" w:hAnsi="Times New Roman" w:cs="Times New Roman"/>
          <w:sz w:val="28"/>
          <w:szCs w:val="28"/>
        </w:rPr>
        <w:t>Большое внимание физическим упражнениям, закаливанию и гигиене тела уделялось в Древней Греции и Древнем Риме. Здесь существовал культ здоровья и красоты тела.</w:t>
      </w:r>
      <w:r w:rsidRPr="001B1F23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</w:p>
    <w:p w14:paraId="6563AB1A" w14:textId="023D2824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Например: Закаливание мальчиков в Спарте начиналось с грудного возраста.</w:t>
      </w:r>
    </w:p>
    <w:p w14:paraId="3BA7FCDB" w14:textId="77777777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С семи лет мальчики воспитывались в суровых условиях: их стригли наголо, ходили босиком в любую погоду, купались в холодной воде…</w:t>
      </w:r>
    </w:p>
    <w:p w14:paraId="369C336D" w14:textId="77777777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Особое значение закаливанию придавалось на Руси и носило массовый характер. Славяне для укрепления здоровья использовали баню с последующим растиранием снегом или купанием в реке.</w:t>
      </w:r>
    </w:p>
    <w:p w14:paraId="216DBC95" w14:textId="77777777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Для того чтобы с наибольшей эффективностью, использовать природные факторы для оздоровления, необходимо придерживаться определенных принципов.</w:t>
      </w:r>
    </w:p>
    <w:p w14:paraId="09E86DC2" w14:textId="77777777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Принципы закаливания</w:t>
      </w:r>
    </w:p>
    <w:p w14:paraId="34C765D9" w14:textId="77777777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B1F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 принцип закаливания - постепенность увеличения интенсивности закаливающих воздействий.</w:t>
      </w:r>
    </w:p>
    <w:p w14:paraId="609AFC6A" w14:textId="62F080D1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Регулярность (непрерывность)-</w:t>
      </w:r>
      <w:r w:rsidRPr="001B1F23">
        <w:rPr>
          <w:rFonts w:ascii="Times New Roman" w:hAnsi="Times New Roman" w:cs="Times New Roman"/>
          <w:sz w:val="28"/>
          <w:szCs w:val="28"/>
        </w:rPr>
        <w:t>нужно систематически повторять закаливающие процедуры на протяжении всей жизни. Краткие, но частые, раздражения более эффективны, чем длительные, но редкие.</w:t>
      </w:r>
    </w:p>
    <w:p w14:paraId="34D24C65" w14:textId="77777777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Учет индивидуальных особенностей организма, состояния здоровья индивидуума, восприимчивости и непереносимости им закаливающих процедур.</w:t>
      </w:r>
    </w:p>
    <w:p w14:paraId="7C695FF4" w14:textId="35C47AF2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Адекватность (соответствие) </w:t>
      </w:r>
      <w:r w:rsidRPr="001B1F23">
        <w:rPr>
          <w:rFonts w:ascii="Times New Roman" w:hAnsi="Times New Roman" w:cs="Times New Roman"/>
          <w:sz w:val="28"/>
          <w:szCs w:val="28"/>
        </w:rPr>
        <w:t>дозировки закаливающих факторов.</w:t>
      </w:r>
    </w:p>
    <w:p w14:paraId="71930CB9" w14:textId="77777777" w:rsidR="001B1F23" w:rsidRPr="001B1F23" w:rsidRDefault="001B1F23" w:rsidP="006B52F9">
      <w:pPr>
        <w:spacing w:after="0" w:line="240" w:lineRule="auto"/>
        <w:ind w:left="567" w:right="7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Многофакторность </w:t>
      </w:r>
      <w:r w:rsidRPr="001B1F23">
        <w:rPr>
          <w:rFonts w:ascii="Times New Roman" w:hAnsi="Times New Roman" w:cs="Times New Roman"/>
          <w:sz w:val="28"/>
          <w:szCs w:val="28"/>
        </w:rPr>
        <w:t>- использование нескольких факторов: холод, тепло, лучистая энергия и вода.</w:t>
      </w:r>
    </w:p>
    <w:p w14:paraId="752F6FAD" w14:textId="77777777" w:rsidR="00F103E8" w:rsidRDefault="00F103E8" w:rsidP="00F103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D6028D9" w14:textId="77777777" w:rsidR="00F103E8" w:rsidRDefault="00F103E8" w:rsidP="00F103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1AD8BFA" w14:textId="19C88CF0" w:rsidR="00F103E8" w:rsidRDefault="00F103E8" w:rsidP="00F103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7CF4C91" wp14:editId="15F223F4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7210391" cy="103632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391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13C57" w14:textId="1C6DF3FB" w:rsidR="00F103E8" w:rsidRDefault="00F103E8" w:rsidP="00F103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15C036E" w14:textId="2622A2B4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Прерывистость</w:t>
      </w:r>
      <w:r w:rsidRPr="001B1F23">
        <w:rPr>
          <w:rFonts w:ascii="Times New Roman" w:hAnsi="Times New Roman" w:cs="Times New Roman"/>
          <w:sz w:val="28"/>
          <w:szCs w:val="28"/>
        </w:rPr>
        <w:t xml:space="preserve"> - если применять несколько закаливающих воздействий в течение дня, тогда необходимо делать между ними перерывы.</w:t>
      </w:r>
    </w:p>
    <w:p w14:paraId="31FC4DEE" w14:textId="77777777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Комбинирование общего и местного закаливания (закаливанию подвергают как части организма, так и все тело).</w:t>
      </w:r>
    </w:p>
    <w:p w14:paraId="37467B6D" w14:textId="77777777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Несоблюдение названных принципов закаливания может привести к напрасной трате времени и не дать должной закаленности, вызвать излишне резкие или даже патологические реакции организма.</w:t>
      </w:r>
    </w:p>
    <w:p w14:paraId="458BB19C" w14:textId="77777777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 xml:space="preserve">Методы воздушного закаливания просты и удобны. Уже само пребывание ребёнка на открытом воздухе имеет общеукрепляющее и оздоровительное значение. Под действием воздушных ванн, потоков воздуха повышается тонус нервной системы, возрастает работоспособность, улучшается работа </w:t>
      </w:r>
      <w:proofErr w:type="spellStart"/>
      <w:r w:rsidRPr="001B1F23">
        <w:rPr>
          <w:rFonts w:ascii="Times New Roman" w:hAnsi="Times New Roman" w:cs="Times New Roman"/>
          <w:sz w:val="28"/>
          <w:szCs w:val="28"/>
        </w:rPr>
        <w:t>сердечнососудистой</w:t>
      </w:r>
      <w:proofErr w:type="spellEnd"/>
      <w:r w:rsidRPr="001B1F23">
        <w:rPr>
          <w:rFonts w:ascii="Times New Roman" w:hAnsi="Times New Roman" w:cs="Times New Roman"/>
          <w:sz w:val="28"/>
          <w:szCs w:val="28"/>
        </w:rPr>
        <w:t>, дыхательной, пищеварительных систем, эндокринных желез. В крови увеличивается количество эритроцитов и гемоглобина.</w:t>
      </w:r>
    </w:p>
    <w:p w14:paraId="1B297A1A" w14:textId="77777777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Хорошее средство укрепления здоровья – закаливание водой. Дети любят играть с нею; такие занятия улучшают настроение, вызывают радостные эмоции. Начинать водные процедуры лучше в тёплое время года: умываемся прохладной водой, вначале - руки до локтей, затем шею, лицо.</w:t>
      </w:r>
    </w:p>
    <w:p w14:paraId="213DF56A" w14:textId="77777777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Одним из эффективных способов закаливания является контрастное обливание ног: сначала холодной водой – 24 - 25°, затем тёплой - 36° и вновь холодной, а также полоскание горла – сначала тёплой, затем прохладной водой.</w:t>
      </w:r>
    </w:p>
    <w:p w14:paraId="60FC9F4D" w14:textId="72031CED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Наиболее сильным закаливающим средством является купание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ooltip="Водоем" w:history="1">
        <w:r w:rsidRPr="001B1F2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водоёме</w:t>
        </w:r>
      </w:hyperlink>
      <w:r w:rsidRPr="001B1F23">
        <w:rPr>
          <w:rFonts w:ascii="Times New Roman" w:hAnsi="Times New Roman" w:cs="Times New Roman"/>
          <w:sz w:val="28"/>
          <w:szCs w:val="28"/>
        </w:rPr>
        <w:t>. Для здорового ребёнка оно допустимо в возрасте от 2 лет при температуре воздуха 25 - 28° и воды не менее 22°. При первых проявлениях дрожи у ребёнка его следует немедленно вывести из воды, завернуть в полотенце, а затем дать ему немного полежать на солнце; находясь в воде, даже тёплой, ребёнок должен двигаться, иначе он будет быстро замерзать.</w:t>
      </w:r>
    </w:p>
    <w:p w14:paraId="567824DD" w14:textId="77777777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С незапамятных времён известно, что ходьба босиком – замечательное закаливающее средство. Установлено, что на поверхности стопы имеется много температурных рецепторов, которые непосредственно связаны со слизистой оболочкой дыхательных путей, а также практически со всеми внутренними органами. Однако, начиная такое закаливание, нужно соблюдать определённую последовательность. На первом этапе лучше ходить в носках, затем босиком по коврику или одеялу. Потом это срок увеличивается, ребёнок может бегать босиком и по полу, летом – по траве или песку.</w:t>
      </w:r>
    </w:p>
    <w:p w14:paraId="5A2B0E98" w14:textId="1BA6AEC7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Хорошим закаливающим и общеукрепляющим средством могут быть солнечные ванны, обладающие многосторонним действием на организм. Главное их оздоровительное значение состоит в бактерицидности (многие бактерии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Вирус" w:history="1">
        <w:r w:rsidRPr="001B1F2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вирусы</w:t>
        </w:r>
      </w:hyperlink>
      <w:r w:rsidRPr="001B1F23">
        <w:rPr>
          <w:rFonts w:ascii="Times New Roman" w:hAnsi="Times New Roman" w:cs="Times New Roman"/>
          <w:sz w:val="28"/>
          <w:szCs w:val="28"/>
        </w:rPr>
        <w:t xml:space="preserve"> </w:t>
      </w:r>
      <w:r w:rsidRPr="001B1F23">
        <w:rPr>
          <w:rFonts w:ascii="Times New Roman" w:hAnsi="Times New Roman" w:cs="Times New Roman"/>
          <w:sz w:val="28"/>
          <w:szCs w:val="28"/>
        </w:rPr>
        <w:t>под воздействием прямых солнечных лучей погибают), в повышении сопротивляемости организма к простудным и 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Болезненность" w:history="1">
        <w:r w:rsidRPr="001B1F2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болезнетворным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F23">
        <w:rPr>
          <w:rFonts w:ascii="Times New Roman" w:hAnsi="Times New Roman" w:cs="Times New Roman"/>
          <w:sz w:val="28"/>
          <w:szCs w:val="28"/>
        </w:rPr>
        <w:t>факторам. Однако надо знать, что воздействие солнечной радиации полезно только при умеренных её дозах.</w:t>
      </w:r>
    </w:p>
    <w:p w14:paraId="40DBD508" w14:textId="3E942239" w:rsidR="001B1F23" w:rsidRPr="001B1F23" w:rsidRDefault="001B1F23" w:rsidP="006B52F9">
      <w:pPr>
        <w:spacing w:after="0" w:line="240" w:lineRule="auto"/>
        <w:ind w:left="567" w:right="5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3">
        <w:rPr>
          <w:rFonts w:ascii="Times New Roman" w:hAnsi="Times New Roman" w:cs="Times New Roman"/>
          <w:sz w:val="28"/>
          <w:szCs w:val="28"/>
        </w:rPr>
        <w:t>Напомина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1F23">
        <w:rPr>
          <w:rFonts w:ascii="Times New Roman" w:hAnsi="Times New Roman" w:cs="Times New Roman"/>
          <w:sz w:val="28"/>
          <w:szCs w:val="28"/>
        </w:rPr>
        <w:t>, что закаливающий эффект применяемых воздействий зависит от систематичности, непрерывности использования, постепенно нарастающей интенсивности процедур, индивидуальной чувствительности ребёнка.</w:t>
      </w:r>
    </w:p>
    <w:p w14:paraId="3908A952" w14:textId="77777777" w:rsidR="006B52F9" w:rsidRDefault="006B52F9" w:rsidP="006B52F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3CDFB4AE" w14:textId="531A7509" w:rsidR="001B1F23" w:rsidRPr="001B1F23" w:rsidRDefault="001B1F23" w:rsidP="006B52F9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6B52F9">
        <w:rPr>
          <w:rFonts w:ascii="Times New Roman" w:hAnsi="Times New Roman" w:cs="Times New Roman"/>
          <w:b/>
          <w:bCs/>
          <w:color w:val="FF0000"/>
          <w:sz w:val="36"/>
          <w:szCs w:val="36"/>
        </w:rPr>
        <w:t>Желаю вам и вашим детям крепкого здоровья!</w:t>
      </w:r>
    </w:p>
    <w:p w14:paraId="00D5781F" w14:textId="77777777" w:rsidR="001B1F23" w:rsidRPr="001B1F23" w:rsidRDefault="001B1F23" w:rsidP="001B1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1F23" w:rsidRPr="001B1F23" w:rsidSect="00F103E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5E"/>
    <w:rsid w:val="001B1F23"/>
    <w:rsid w:val="0037705E"/>
    <w:rsid w:val="006B52F9"/>
    <w:rsid w:val="00F103E8"/>
    <w:rsid w:val="00FB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C9CD"/>
  <w15:chartTrackingRefBased/>
  <w15:docId w15:val="{C90B35D9-342F-42D0-A074-561025CD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F23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B1F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B1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boleznennostm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virus/" TargetMode="External"/><Relationship Id="rId5" Type="http://schemas.openxmlformats.org/officeDocument/2006/relationships/hyperlink" Target="http://www.pandia.ru/text/category/vodoem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K</dc:creator>
  <cp:keywords/>
  <dc:description/>
  <cp:lastModifiedBy>o K</cp:lastModifiedBy>
  <cp:revision>2</cp:revision>
  <dcterms:created xsi:type="dcterms:W3CDTF">2023-10-09T14:00:00Z</dcterms:created>
  <dcterms:modified xsi:type="dcterms:W3CDTF">2023-10-09T14:24:00Z</dcterms:modified>
</cp:coreProperties>
</file>