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1DFCB" w14:textId="46C6243D" w:rsidR="009665D4" w:rsidRPr="009665D4" w:rsidRDefault="009665D4" w:rsidP="009665D4">
      <w:pPr>
        <w:spacing w:after="0"/>
        <w:ind w:left="851" w:right="85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665D4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A692063" wp14:editId="2FDE1BC2">
            <wp:simplePos x="0" y="0"/>
            <wp:positionH relativeFrom="margin">
              <wp:align>right</wp:align>
            </wp:positionH>
            <wp:positionV relativeFrom="paragraph">
              <wp:posOffset>-29210</wp:posOffset>
            </wp:positionV>
            <wp:extent cx="7324725" cy="10431438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3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5D4">
        <w:rPr>
          <w:rFonts w:ascii="Times New Roman" w:hAnsi="Times New Roman" w:cs="Times New Roman"/>
          <w:b/>
          <w:color w:val="FF0000"/>
          <w:sz w:val="40"/>
          <w:szCs w:val="40"/>
        </w:rPr>
        <w:t>Консультация для родителей</w:t>
      </w:r>
    </w:p>
    <w:p w14:paraId="66A36A9A" w14:textId="77777777" w:rsidR="009665D4" w:rsidRPr="009665D4" w:rsidRDefault="009665D4" w:rsidP="009665D4">
      <w:pPr>
        <w:spacing w:after="0"/>
        <w:ind w:left="851" w:right="85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665D4">
        <w:rPr>
          <w:rFonts w:ascii="Times New Roman" w:hAnsi="Times New Roman" w:cs="Times New Roman"/>
          <w:b/>
          <w:color w:val="FF0000"/>
          <w:sz w:val="40"/>
          <w:szCs w:val="40"/>
        </w:rPr>
        <w:t>«Укрепляем мышцы спины пресса – формирование правильной осанки»</w:t>
      </w:r>
    </w:p>
    <w:p w14:paraId="1F6BF2E2" w14:textId="592E8B08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 xml:space="preserve">Дошкольное детство - важный период в формировании правильной осанки, так как, кости ребенка мягки, гибки, не обладают достаточной прочностью, легко поддаются искривлению и приобретают неправильную форму. </w:t>
      </w:r>
    </w:p>
    <w:p w14:paraId="0B517C7B" w14:textId="77777777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b/>
          <w:bCs/>
          <w:sz w:val="36"/>
          <w:szCs w:val="36"/>
        </w:rPr>
        <w:t>О</w:t>
      </w:r>
      <w:r w:rsidRPr="009665D4">
        <w:rPr>
          <w:rFonts w:ascii="Times New Roman" w:hAnsi="Times New Roman" w:cs="Times New Roman"/>
          <w:b/>
          <w:sz w:val="36"/>
          <w:szCs w:val="36"/>
        </w:rPr>
        <w:t xml:space="preserve">санка </w:t>
      </w:r>
      <w:proofErr w:type="gramStart"/>
      <w:r w:rsidRPr="009665D4">
        <w:rPr>
          <w:rFonts w:ascii="Times New Roman" w:hAnsi="Times New Roman" w:cs="Times New Roman"/>
          <w:sz w:val="36"/>
          <w:szCs w:val="36"/>
        </w:rPr>
        <w:t>- это</w:t>
      </w:r>
      <w:proofErr w:type="gramEnd"/>
      <w:r w:rsidRPr="009665D4">
        <w:rPr>
          <w:rFonts w:ascii="Times New Roman" w:hAnsi="Times New Roman" w:cs="Times New Roman"/>
          <w:sz w:val="36"/>
          <w:szCs w:val="36"/>
        </w:rPr>
        <w:t xml:space="preserve"> положение тела, наиболее привычное для человека.</w:t>
      </w:r>
    </w:p>
    <w:p w14:paraId="50212CE3" w14:textId="77777777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b/>
          <w:sz w:val="36"/>
          <w:szCs w:val="36"/>
        </w:rPr>
        <w:t>Для дошкольников характерные черты правильной осанки</w:t>
      </w:r>
      <w:r w:rsidRPr="009665D4">
        <w:rPr>
          <w:rFonts w:ascii="Times New Roman" w:hAnsi="Times New Roman" w:cs="Times New Roman"/>
          <w:sz w:val="36"/>
          <w:szCs w:val="36"/>
        </w:rPr>
        <w:t xml:space="preserve"> имеют свои особенности: голова немного наклонена вперед, плечевой пояс незначительно смещен кпереди, не выступая за уровень грудной клетки (в профиль); линия грудной клетки плавно переходит в линию живота, который выступает на 1-2см; изгибы позвоночника выражены слабо, угол наклона таза невелик.</w:t>
      </w:r>
    </w:p>
    <w:p w14:paraId="23C3CEC4" w14:textId="77777777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 xml:space="preserve">В большинстве случаев </w:t>
      </w:r>
      <w:r w:rsidRPr="009665D4">
        <w:rPr>
          <w:rFonts w:ascii="Times New Roman" w:hAnsi="Times New Roman" w:cs="Times New Roman"/>
          <w:b/>
          <w:sz w:val="36"/>
          <w:szCs w:val="36"/>
        </w:rPr>
        <w:t>нарушения осанки являются приобретенными.</w:t>
      </w:r>
    </w:p>
    <w:p w14:paraId="29E007ED" w14:textId="75783EA1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 xml:space="preserve">И одной из основных причин является </w:t>
      </w:r>
      <w:r w:rsidRPr="009665D4">
        <w:rPr>
          <w:rFonts w:ascii="Times New Roman" w:hAnsi="Times New Roman" w:cs="Times New Roman"/>
          <w:b/>
          <w:sz w:val="36"/>
          <w:szCs w:val="36"/>
        </w:rPr>
        <w:t>гиподинамия</w:t>
      </w:r>
      <w:r w:rsidRPr="009665D4">
        <w:rPr>
          <w:rFonts w:ascii="Times New Roman" w:hAnsi="Times New Roman" w:cs="Times New Roman"/>
          <w:sz w:val="36"/>
          <w:szCs w:val="36"/>
        </w:rPr>
        <w:t xml:space="preserve">, или, проще, недостаточная двигательная активность. У таких детей, как правило, слабый мышечный корсет, то есть плохо развитые мышцы спины и живота. </w:t>
      </w:r>
    </w:p>
    <w:p w14:paraId="2EA19958" w14:textId="77777777" w:rsidR="007E32B2" w:rsidRPr="007E32B2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 xml:space="preserve">Мышечный корсет имеет большое значение для формирования осанки ребенка. После того, как он укрепляется достаточно, вырабатывается правильная осанка. </w:t>
      </w:r>
    </w:p>
    <w:p w14:paraId="129CD6F5" w14:textId="1FD7A354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 xml:space="preserve">Поэтому перед родителями стоит конкретная </w:t>
      </w:r>
      <w:r w:rsidRPr="009665D4">
        <w:rPr>
          <w:rFonts w:ascii="Times New Roman" w:hAnsi="Times New Roman" w:cs="Times New Roman"/>
          <w:b/>
          <w:sz w:val="36"/>
          <w:szCs w:val="36"/>
        </w:rPr>
        <w:t>задача</w:t>
      </w:r>
      <w:r w:rsidR="007E32B2" w:rsidRPr="007E32B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665D4">
        <w:rPr>
          <w:rFonts w:ascii="Times New Roman" w:hAnsi="Times New Roman" w:cs="Times New Roman"/>
          <w:b/>
          <w:sz w:val="36"/>
          <w:szCs w:val="36"/>
        </w:rPr>
        <w:t>–</w:t>
      </w:r>
      <w:r w:rsidRPr="009665D4">
        <w:rPr>
          <w:rFonts w:ascii="Times New Roman" w:hAnsi="Times New Roman" w:cs="Times New Roman"/>
          <w:sz w:val="36"/>
          <w:szCs w:val="36"/>
        </w:rPr>
        <w:t xml:space="preserve"> </w:t>
      </w:r>
      <w:r w:rsidRPr="009665D4">
        <w:rPr>
          <w:rFonts w:ascii="Times New Roman" w:hAnsi="Times New Roman" w:cs="Times New Roman"/>
          <w:b/>
          <w:sz w:val="36"/>
          <w:szCs w:val="36"/>
        </w:rPr>
        <w:t>вести постоянную работу по укреплению силы и выносливости крупных мышечных групп и выработке стойкого рефлекса правильного положения тела детей.</w:t>
      </w:r>
    </w:p>
    <w:p w14:paraId="25EF2FE6" w14:textId="77777777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665D4">
        <w:rPr>
          <w:rFonts w:ascii="Times New Roman" w:hAnsi="Times New Roman" w:cs="Times New Roman"/>
          <w:b/>
          <w:color w:val="FF0000"/>
          <w:sz w:val="36"/>
          <w:szCs w:val="36"/>
        </w:rPr>
        <w:t>Родители должны:</w:t>
      </w:r>
    </w:p>
    <w:p w14:paraId="640D5B8D" w14:textId="06063AFE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665D4">
        <w:rPr>
          <w:rFonts w:ascii="Times New Roman" w:hAnsi="Times New Roman" w:cs="Times New Roman"/>
          <w:b/>
          <w:bCs/>
          <w:color w:val="FF0000"/>
          <w:sz w:val="36"/>
          <w:szCs w:val="36"/>
        </w:rPr>
        <w:t>1</w:t>
      </w:r>
      <w:r w:rsidRPr="009665D4">
        <w:rPr>
          <w:rFonts w:ascii="Times New Roman" w:hAnsi="Times New Roman" w:cs="Times New Roman"/>
          <w:sz w:val="36"/>
          <w:szCs w:val="36"/>
        </w:rPr>
        <w:t>.</w:t>
      </w:r>
      <w:r w:rsidR="007E32B2" w:rsidRPr="007E32B2">
        <w:rPr>
          <w:rFonts w:ascii="Times New Roman" w:hAnsi="Times New Roman" w:cs="Times New Roman"/>
          <w:sz w:val="36"/>
          <w:szCs w:val="36"/>
        </w:rPr>
        <w:t>П</w:t>
      </w:r>
      <w:r w:rsidRPr="009665D4">
        <w:rPr>
          <w:rFonts w:ascii="Times New Roman" w:hAnsi="Times New Roman" w:cs="Times New Roman"/>
          <w:sz w:val="36"/>
          <w:szCs w:val="36"/>
        </w:rPr>
        <w:t>остоянно напоминать ребенку о правильной осанке (первое время возможно ношение эластичных корректоров осанки)</w:t>
      </w:r>
    </w:p>
    <w:p w14:paraId="6F7E179F" w14:textId="77777777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b/>
          <w:bCs/>
          <w:color w:val="FF0000"/>
          <w:sz w:val="36"/>
          <w:szCs w:val="36"/>
        </w:rPr>
        <w:t>2.</w:t>
      </w:r>
      <w:r w:rsidRPr="009665D4">
        <w:rPr>
          <w:rFonts w:ascii="Times New Roman" w:hAnsi="Times New Roman" w:cs="Times New Roman"/>
          <w:sz w:val="36"/>
          <w:szCs w:val="36"/>
        </w:rPr>
        <w:t>В играх дети иногда очень долго находятся в одной позе. Не прерывая, хода игры, предложить ребенку изменить позу.</w:t>
      </w:r>
    </w:p>
    <w:p w14:paraId="552A922B" w14:textId="77777777" w:rsidR="007E32B2" w:rsidRPr="007E32B2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b/>
          <w:bCs/>
          <w:color w:val="FF0000"/>
          <w:sz w:val="36"/>
          <w:szCs w:val="36"/>
        </w:rPr>
        <w:t>3.</w:t>
      </w:r>
      <w:r w:rsidRPr="009665D4">
        <w:rPr>
          <w:rFonts w:ascii="Times New Roman" w:hAnsi="Times New Roman" w:cs="Times New Roman"/>
          <w:sz w:val="36"/>
          <w:szCs w:val="36"/>
        </w:rPr>
        <w:t xml:space="preserve">Объяснить детям как нужно правильно </w:t>
      </w:r>
    </w:p>
    <w:p w14:paraId="36F121B9" w14:textId="7814E4A3" w:rsidR="009665D4" w:rsidRPr="009665D4" w:rsidRDefault="007E32B2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7E32B2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031A1070" wp14:editId="7558A366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7369810" cy="103632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05" cy="1036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D4" w:rsidRPr="009665D4">
        <w:rPr>
          <w:rFonts w:ascii="Times New Roman" w:hAnsi="Times New Roman" w:cs="Times New Roman"/>
          <w:sz w:val="36"/>
          <w:szCs w:val="36"/>
        </w:rPr>
        <w:t>- сидеть, чтобы край стола находился от груди на ширину ладони, сидеть нужно прямо, опираясь ногами о пол, спиной о спинку стула, локтями о крышку стола.</w:t>
      </w:r>
    </w:p>
    <w:p w14:paraId="5BA7827C" w14:textId="2AB241FC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 xml:space="preserve"> - стоять равномерно распределять тяжесть туловища на обе ноги или чередовать опорную ногу.</w:t>
      </w:r>
    </w:p>
    <w:p w14:paraId="4445A570" w14:textId="245E15AD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b/>
          <w:bCs/>
          <w:color w:val="FF0000"/>
          <w:sz w:val="36"/>
          <w:szCs w:val="36"/>
        </w:rPr>
        <w:t>4</w:t>
      </w:r>
      <w:r w:rsidRPr="009665D4">
        <w:rPr>
          <w:rFonts w:ascii="Times New Roman" w:hAnsi="Times New Roman" w:cs="Times New Roman"/>
          <w:sz w:val="36"/>
          <w:szCs w:val="36"/>
        </w:rPr>
        <w:t xml:space="preserve">.Приучать детей спать на спине. </w:t>
      </w:r>
    </w:p>
    <w:p w14:paraId="3EE8A416" w14:textId="62F57820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b/>
          <w:bCs/>
          <w:color w:val="FF0000"/>
          <w:sz w:val="36"/>
          <w:szCs w:val="36"/>
        </w:rPr>
        <w:t>5.</w:t>
      </w:r>
      <w:r w:rsidRPr="009665D4">
        <w:rPr>
          <w:rFonts w:ascii="Times New Roman" w:hAnsi="Times New Roman" w:cs="Times New Roman"/>
          <w:sz w:val="36"/>
          <w:szCs w:val="36"/>
        </w:rPr>
        <w:t xml:space="preserve">Следить за походкой ребенка. </w:t>
      </w:r>
    </w:p>
    <w:p w14:paraId="7DEBB721" w14:textId="6E75D0EF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>Все эти, незначительные, на первый взгляд, детали имеют огромное значение при профилактике и лечении нарушений осанки.</w:t>
      </w:r>
    </w:p>
    <w:p w14:paraId="56DD76B5" w14:textId="3B810FAB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b/>
          <w:sz w:val="36"/>
          <w:szCs w:val="36"/>
        </w:rPr>
        <w:t>Физические упражнения</w:t>
      </w:r>
      <w:r w:rsidRPr="009665D4">
        <w:rPr>
          <w:rFonts w:ascii="Times New Roman" w:hAnsi="Times New Roman" w:cs="Times New Roman"/>
          <w:sz w:val="36"/>
          <w:szCs w:val="36"/>
        </w:rPr>
        <w:t xml:space="preserve"> главное средство</w:t>
      </w:r>
      <w:r w:rsidR="007E32B2" w:rsidRPr="007E32B2">
        <w:rPr>
          <w:rFonts w:ascii="Times New Roman" w:hAnsi="Times New Roman" w:cs="Times New Roman"/>
          <w:sz w:val="36"/>
          <w:szCs w:val="36"/>
        </w:rPr>
        <w:t xml:space="preserve"> </w:t>
      </w:r>
      <w:r w:rsidRPr="009665D4">
        <w:rPr>
          <w:rFonts w:ascii="Times New Roman" w:hAnsi="Times New Roman" w:cs="Times New Roman"/>
          <w:sz w:val="36"/>
          <w:szCs w:val="36"/>
        </w:rPr>
        <w:t>предупреждения и лечение нарушений</w:t>
      </w:r>
      <w:r w:rsidR="007E32B2" w:rsidRPr="007E32B2">
        <w:rPr>
          <w:rFonts w:ascii="Times New Roman" w:hAnsi="Times New Roman" w:cs="Times New Roman"/>
          <w:sz w:val="36"/>
          <w:szCs w:val="36"/>
        </w:rPr>
        <w:t xml:space="preserve"> </w:t>
      </w:r>
      <w:r w:rsidRPr="009665D4">
        <w:rPr>
          <w:rFonts w:ascii="Times New Roman" w:hAnsi="Times New Roman" w:cs="Times New Roman"/>
          <w:sz w:val="36"/>
          <w:szCs w:val="36"/>
        </w:rPr>
        <w:t>осанки в дошкольном</w:t>
      </w:r>
      <w:r w:rsidR="007E32B2" w:rsidRPr="007E32B2">
        <w:rPr>
          <w:rFonts w:ascii="Times New Roman" w:hAnsi="Times New Roman" w:cs="Times New Roman"/>
          <w:sz w:val="36"/>
          <w:szCs w:val="36"/>
        </w:rPr>
        <w:t xml:space="preserve"> </w:t>
      </w:r>
      <w:r w:rsidRPr="009665D4">
        <w:rPr>
          <w:rFonts w:ascii="Times New Roman" w:hAnsi="Times New Roman" w:cs="Times New Roman"/>
          <w:sz w:val="36"/>
          <w:szCs w:val="36"/>
        </w:rPr>
        <w:t>возрасте.</w:t>
      </w:r>
    </w:p>
    <w:p w14:paraId="091FD234" w14:textId="432ADBCC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 xml:space="preserve">Целесообразно применять ряд специальных упражнений </w:t>
      </w:r>
      <w:r w:rsidRPr="009665D4">
        <w:rPr>
          <w:rFonts w:ascii="Times New Roman" w:hAnsi="Times New Roman" w:cs="Times New Roman"/>
          <w:b/>
          <w:sz w:val="36"/>
          <w:szCs w:val="36"/>
        </w:rPr>
        <w:t>корригирующего характера,</w:t>
      </w:r>
      <w:r w:rsidRPr="009665D4">
        <w:rPr>
          <w:rFonts w:ascii="Times New Roman" w:hAnsi="Times New Roman" w:cs="Times New Roman"/>
          <w:sz w:val="36"/>
          <w:szCs w:val="36"/>
        </w:rPr>
        <w:t xml:space="preserve"> которые восстанавливают гибкость позвоночника и укрепляют мышцы спины. </w:t>
      </w:r>
    </w:p>
    <w:p w14:paraId="24CFBD34" w14:textId="39AE8AF0" w:rsidR="009665D4" w:rsidRPr="009665D4" w:rsidRDefault="009665D4" w:rsidP="007E32B2">
      <w:pPr>
        <w:spacing w:after="0"/>
        <w:ind w:left="851" w:right="851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9665D4">
        <w:rPr>
          <w:rFonts w:ascii="Times New Roman" w:hAnsi="Times New Roman" w:cs="Times New Roman"/>
          <w:sz w:val="36"/>
          <w:szCs w:val="36"/>
        </w:rPr>
        <w:t>Исправление нарушений осанки - процесс длительный. Однако выработанный навык правильной осанки не остается на всю жизнь, его необходимо постоянно подкреплять. Поэтому воспитательное влияние на осанку не должно прекращаться.</w:t>
      </w:r>
    </w:p>
    <w:p w14:paraId="2B4B6708" w14:textId="706172CA" w:rsidR="009665D4" w:rsidRPr="007E32B2" w:rsidRDefault="007E32B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7D9FB3" wp14:editId="5520A628">
            <wp:simplePos x="0" y="0"/>
            <wp:positionH relativeFrom="margin">
              <wp:posOffset>462280</wp:posOffset>
            </wp:positionH>
            <wp:positionV relativeFrom="margin">
              <wp:posOffset>5706110</wp:posOffset>
            </wp:positionV>
            <wp:extent cx="6372225" cy="463296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ADDB9" w14:textId="6D18BED2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695D7C78" w14:textId="07CAA5BF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4EAA10EC" w14:textId="3379FF63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67270D0D" w14:textId="62AF7A72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2C08FD91" w14:textId="472FA103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0D6F7172" w14:textId="5EDBDDC5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01E565C8" w14:textId="2A07150F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01FE7C15" w14:textId="44C36219" w:rsidR="009665D4" w:rsidRDefault="009665D4">
      <w:pPr>
        <w:rPr>
          <w:rFonts w:ascii="Times New Roman" w:hAnsi="Times New Roman" w:cs="Times New Roman"/>
          <w:sz w:val="28"/>
          <w:szCs w:val="28"/>
        </w:rPr>
      </w:pPr>
    </w:p>
    <w:p w14:paraId="4102275F" w14:textId="6AC0D7E6" w:rsidR="009665D4" w:rsidRPr="009665D4" w:rsidRDefault="009665D4">
      <w:pPr>
        <w:rPr>
          <w:rFonts w:ascii="Times New Roman" w:hAnsi="Times New Roman" w:cs="Times New Roman"/>
          <w:sz w:val="28"/>
          <w:szCs w:val="28"/>
        </w:rPr>
      </w:pPr>
    </w:p>
    <w:sectPr w:rsidR="009665D4" w:rsidRPr="009665D4" w:rsidSect="009665D4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686"/>
    <w:rsid w:val="007E32B2"/>
    <w:rsid w:val="00911686"/>
    <w:rsid w:val="009665D4"/>
    <w:rsid w:val="00C1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B607"/>
  <w15:chartTrackingRefBased/>
  <w15:docId w15:val="{D319BCE2-25C5-40FC-BAC4-B6AF5BE18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K</dc:creator>
  <cp:keywords/>
  <dc:description/>
  <cp:lastModifiedBy>o K</cp:lastModifiedBy>
  <cp:revision>2</cp:revision>
  <dcterms:created xsi:type="dcterms:W3CDTF">2024-02-09T15:57:00Z</dcterms:created>
  <dcterms:modified xsi:type="dcterms:W3CDTF">2024-02-09T16:13:00Z</dcterms:modified>
</cp:coreProperties>
</file>