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D7025" w14:textId="23393410" w:rsidR="00942E4D" w:rsidRPr="00942E4D" w:rsidRDefault="00942E4D" w:rsidP="00942E4D">
      <w:pPr>
        <w:spacing w:after="0"/>
        <w:ind w:left="567" w:firstLine="142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42E4D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«Почему подвижные игры с детьми важны?»</w:t>
      </w:r>
    </w:p>
    <w:p w14:paraId="1A2D7FDE" w14:textId="77777777" w:rsid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Проблема здоровья подрастающего поколения является одной из важных проблем жизни современного общества. Как добиваться, чтобы ребенок был здоров, что нужно делать для этого, какие меры принимать?</w:t>
      </w:r>
    </w:p>
    <w:p w14:paraId="6FFF19C1" w14:textId="1A4668C1" w:rsid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Основной целью для нас с вами уважаемые родители должно быть: - сохранение и укрепление здоровья детей и улучшение их двигательного статуса с учётом индивидуальных возможностей и способностей. </w:t>
      </w:r>
    </w:p>
    <w:p w14:paraId="5DCF6AA5" w14:textId="77777777" w:rsid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Огромную потребность в движении дети обычно стремятся удовлетворить в играх. Играть для них – это, прежде всего, двигаться, действовать. Во время подвижных игр у детей совершенствуются координация движений, развиваются такие качества, как инициатива и самостоятельность, уверенность и настойчивость. Дети приучаются согласовывать свои действия и даже соблюдать определенные правила. </w:t>
      </w:r>
    </w:p>
    <w:p w14:paraId="2E90FA9D" w14:textId="7BD35D1A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Огромное значение на развитие ребёнка оказывают подвижные игры. </w:t>
      </w:r>
    </w:p>
    <w:p w14:paraId="7BFA4DD2" w14:textId="1BCE9ECE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proofErr w:type="gramStart"/>
      <w:r w:rsidRPr="00942E4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42E4D">
        <w:rPr>
          <w:rFonts w:ascii="Times New Roman" w:hAnsi="Times New Roman" w:cs="Times New Roman"/>
          <w:sz w:val="28"/>
          <w:szCs w:val="28"/>
        </w:rPr>
        <w:t xml:space="preserve"> естественный спутник жизни ребенка, источник радостных эмоций, обладающий великой силой. Подвижные игры являются традиционным средством педагогики. </w:t>
      </w:r>
    </w:p>
    <w:p w14:paraId="275A58D6" w14:textId="7A83DE11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Подвижные игры для дошкольников разделяются на бессюжетные, сюжетные и игры-забавы. Любая подвижная игра должна быть достаточно простой и иметь доступные для детского понимания правила, и желательно и активное участие в игре взрослого. Взрослому не только необходимо знать правила игры, но и руководить самим процессом игры, пользоваться «сигнальными» словами, определяющими выполнение действия, и, обязательно, отмечать успехи детей. Немаловажно продумать и конец подвижной игры – он должен регулировать дыхание и работу сердца, возбуждение нервной системы, и при этом сохранить положительный эмоциональный настрой. Взрослому следует вовремя и незаметно для детей задать игре новое, более спокойное направление. Это может быть переход к хороводным или малоподвижным играм, упражнениям на имитацию – походим как мишки, помашем крыльями как птички и др. Для малышей наиболее доступны сюжетные игры и простые бессюжетные игры, и игры-забавы.</w:t>
      </w:r>
    </w:p>
    <w:p w14:paraId="629766D4" w14:textId="6DCD3B6A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 Сюжетные подвижные игры позволяют ребенку лучше узнать окружающий мир, его явления и предметы: различные средства передвижения, профессии, образ жизни и повадки птиц и животных, явления природы. </w:t>
      </w:r>
    </w:p>
    <w:p w14:paraId="58B3EA82" w14:textId="77777777" w:rsid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 Также они направлены на развитие физических способностей ребенка, укрепление его здоровья и развитие интеллекта, развивают ловкость, точность, быстроту реакции, силу, выносливость, координацию движений, способность управлять своим телом.</w:t>
      </w:r>
    </w:p>
    <w:p w14:paraId="6831439C" w14:textId="60AF0EA3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Дети действуют в соответствии с правилами игры и образами, которые обычно тесно связаны с сюжетом и определяют поведение и взаимоотношения играющих. Сюжетные подвижные игры преимущественно коллективные, количество играющих может быть различным, проводятся под руководством взрослого. В сюжетных играх дети очень непосредственны, перевоплощаясь в персонажей игры, увлекаются ею. </w:t>
      </w:r>
    </w:p>
    <w:p w14:paraId="04B9215B" w14:textId="4B2F5E3F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lastRenderedPageBreak/>
        <w:t>Бессюжетные подвижные игры обычно доступны детям старшего возраста, они близки к сюжетным - в них лишь нет образов, которым дети подражают, все остальные компоненты те же: наличие правил, ответственных ролей, взаимосвязанные игровые действия всех.</w:t>
      </w:r>
    </w:p>
    <w:p w14:paraId="5FFD4B9E" w14:textId="1C9BEA0C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Бессюжетные игры требуют от детей большей самостоятельности, быстроты и ловкости движений, ориентировки в пространстве, чем сюжетные. Это объясняется тем, что игровые действия в них связаны не с разыгрыванием сюжета, а с выполнением конкретного задания.</w:t>
      </w:r>
    </w:p>
    <w:p w14:paraId="3AA055EC" w14:textId="63080879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Игры-забавы. Двигательные задания в этих играх выполняются в необычных условиях и часто включают элемент соревнования (пробежать с выполнением задания, выполнить движение с завязанными глазами и др.) Такие задания выполняют обычно двое-трое ребят или взрослые, а основная масса детей является зрителями.</w:t>
      </w:r>
    </w:p>
    <w:p w14:paraId="749CFAC5" w14:textId="79699863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Игры-забавы - веселое зрелище, развлечение для детей, доставляющее им радость, но в то же время требуют от участников двигательных умений, ловкости, сноровки.</w:t>
      </w:r>
    </w:p>
    <w:p w14:paraId="436F0F6A" w14:textId="756D33D0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Речь с движением. Особое место среди подвижных занимают игры, которые сочетают в себе выполнение действий по правилам игры с проговариванием текста стихотворений, в них осуществляется соотнесение речи с соответствующими движениями в течение всей игры.</w:t>
      </w:r>
    </w:p>
    <w:p w14:paraId="4699D6EF" w14:textId="77777777" w:rsid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В процессе таких игр происходит развитие общих речевых навыков детей (речевого дыхания, темпа и ритма речи, ее выразительности, эмоциональности и четкости), совершенствование общей координации их движений и мелкой моторики, дети учатся четко следовать правила.</w:t>
      </w:r>
    </w:p>
    <w:p w14:paraId="5908E2E4" w14:textId="0C58D2C0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Вместе с тем эти игры доставляют ребёнку радость и удовлетворение; активизируют дыхание, кровообращение и обменные процессы, совершенствуют движения, развивают координацию, формируют быстроту, силу, выносливость.</w:t>
      </w:r>
    </w:p>
    <w:p w14:paraId="0DC293F9" w14:textId="16D757BB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Эта игра является упражнением, посредством которого ребенок готовится к жизни. Увлекательное содержание, эмоциональная насыщенность игры побуждают к определенным умственным и физическим усилиям. Игра, бег, прыжки, разговор и смех детей, чему мы часто не придаем значения, являются самым необходимым делом для их развития. Все это заложено в них самой природой. Во время игр у ребенка особенно обостряется фантазия, проявляется </w:t>
      </w:r>
      <w:proofErr w:type="gramStart"/>
      <w:r w:rsidRPr="00942E4D">
        <w:rPr>
          <w:rFonts w:ascii="Times New Roman" w:hAnsi="Times New Roman" w:cs="Times New Roman"/>
          <w:sz w:val="28"/>
          <w:szCs w:val="28"/>
        </w:rPr>
        <w:t>активность</w:t>
      </w:r>
      <w:proofErr w:type="gramEnd"/>
      <w:r w:rsidRPr="00942E4D">
        <w:rPr>
          <w:rFonts w:ascii="Times New Roman" w:hAnsi="Times New Roman" w:cs="Times New Roman"/>
          <w:sz w:val="28"/>
          <w:szCs w:val="28"/>
        </w:rPr>
        <w:t xml:space="preserve"> и он получает богатые впечатления.</w:t>
      </w:r>
    </w:p>
    <w:p w14:paraId="0B70351C" w14:textId="5E4D70A8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Именно в подвижных играх, у детей начинает формироваться интерес к соревновательной стороне - соревнованию в ловкости, быстроте, смекалке, смелости, организованности.</w:t>
      </w:r>
    </w:p>
    <w:p w14:paraId="50B23244" w14:textId="5BE7C10F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Оздоровительный эффект, достигаемый при проведении подвижных игр, тесно связан с положительными эмоциями детей, возникающими в процессе игровой деятельности и благотворно влияющими на психику ребенка.</w:t>
      </w:r>
    </w:p>
    <w:p w14:paraId="1A44E257" w14:textId="64E64918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По содержанию все подвижные игры выразительны и доступны ребенку.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формирует физические навыки, стимулирует переход детского организма </w:t>
      </w:r>
      <w:r w:rsidRPr="00942E4D">
        <w:rPr>
          <w:rFonts w:ascii="Times New Roman" w:hAnsi="Times New Roman" w:cs="Times New Roman"/>
          <w:sz w:val="28"/>
          <w:szCs w:val="28"/>
        </w:rPr>
        <w:lastRenderedPageBreak/>
        <w:t>к более высокой ступени развития. Именно поэтому игра признана ведущей деятельностью ребенка - дошкольника.</w:t>
      </w:r>
    </w:p>
    <w:p w14:paraId="5DD758C4" w14:textId="718F0617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Таким образом, подвижные игры служат методом совершенствования уже освоенных детьми двигательных навыков и воспитания физических качеств.</w:t>
      </w:r>
    </w:p>
    <w:p w14:paraId="11F82CE0" w14:textId="16E9A189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>Участие взрослых в подвижных играх приносит двойную пользу: доставляет детям много радости, а родителям дает возможность лучше узнать своего ребенка, стать ему другом.</w:t>
      </w:r>
    </w:p>
    <w:p w14:paraId="02B26E21" w14:textId="344B9656" w:rsidR="00942E4D" w:rsidRPr="00942E4D" w:rsidRDefault="00942E4D" w:rsidP="00942E4D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E4D">
        <w:rPr>
          <w:rFonts w:ascii="Times New Roman" w:hAnsi="Times New Roman" w:cs="Times New Roman"/>
          <w:sz w:val="28"/>
          <w:szCs w:val="28"/>
        </w:rPr>
        <w:t xml:space="preserve">Уважаемые родители, если вы хотите, </w:t>
      </w:r>
      <w:r w:rsidRPr="00942E4D">
        <w:rPr>
          <w:rFonts w:ascii="Times New Roman" w:hAnsi="Times New Roman" w:cs="Times New Roman"/>
          <w:sz w:val="28"/>
          <w:szCs w:val="28"/>
        </w:rPr>
        <w:t>чтобы</w:t>
      </w:r>
      <w:r w:rsidRPr="00942E4D">
        <w:rPr>
          <w:rFonts w:ascii="Times New Roman" w:hAnsi="Times New Roman" w:cs="Times New Roman"/>
          <w:sz w:val="28"/>
          <w:szCs w:val="28"/>
        </w:rPr>
        <w:t xml:space="preserve"> детство для вашего ребёнка было незабываемым подарите его своему ребёнку, играйте с ним, будьте для него другом и не бойтесь показаться смешным. Дети очень «чистые» и искренние и потому оценят по достоинству всё, что мы (взрослые), им </w:t>
      </w:r>
      <w:proofErr w:type="gramStart"/>
      <w:r w:rsidRPr="00942E4D">
        <w:rPr>
          <w:rFonts w:ascii="Times New Roman" w:hAnsi="Times New Roman" w:cs="Times New Roman"/>
          <w:sz w:val="28"/>
          <w:szCs w:val="28"/>
        </w:rPr>
        <w:t>даём….</w:t>
      </w:r>
      <w:proofErr w:type="gramEnd"/>
      <w:r w:rsidRPr="00942E4D">
        <w:rPr>
          <w:rFonts w:ascii="Times New Roman" w:hAnsi="Times New Roman" w:cs="Times New Roman"/>
          <w:sz w:val="28"/>
          <w:szCs w:val="28"/>
        </w:rPr>
        <w:t>.</w:t>
      </w:r>
    </w:p>
    <w:p w14:paraId="37CD7D04" w14:textId="77777777" w:rsidR="00942E4D" w:rsidRDefault="00942E4D" w:rsidP="00942E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7CAE0E" w14:textId="6C296D99" w:rsidR="000E2770" w:rsidRPr="00942E4D" w:rsidRDefault="00942E4D" w:rsidP="00942E4D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A01ABE" wp14:editId="4CE73262">
            <wp:simplePos x="0" y="0"/>
            <wp:positionH relativeFrom="page">
              <wp:align>center</wp:align>
            </wp:positionH>
            <wp:positionV relativeFrom="margin">
              <wp:posOffset>4412615</wp:posOffset>
            </wp:positionV>
            <wp:extent cx="6153785" cy="401955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3210" r="4103" b="9382"/>
                    <a:stretch/>
                  </pic:blipFill>
                  <pic:spPr bwMode="auto">
                    <a:xfrm>
                      <a:off x="0" y="0"/>
                      <a:ext cx="615378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E4D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Играйте со своими детьми и будьте счастливы вместе…</w:t>
      </w:r>
    </w:p>
    <w:sectPr w:rsidR="000E2770" w:rsidRPr="00942E4D" w:rsidSect="00942E4D">
      <w:pgSz w:w="11906" w:h="16838"/>
      <w:pgMar w:top="851" w:right="850" w:bottom="709" w:left="1701" w:header="708" w:footer="708" w:gutter="0"/>
      <w:pgBorders w:offsetFrom="page">
        <w:top w:val="iceCreamCones" w:sz="22" w:space="19" w:color="auto"/>
        <w:left w:val="iceCreamCones" w:sz="22" w:space="19" w:color="auto"/>
        <w:bottom w:val="iceCreamCones" w:sz="22" w:space="19" w:color="auto"/>
        <w:right w:val="iceCreamCones" w:sz="22" w:space="19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A4"/>
    <w:rsid w:val="000E2770"/>
    <w:rsid w:val="002D72A4"/>
    <w:rsid w:val="0094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474F"/>
  <w15:chartTrackingRefBased/>
  <w15:docId w15:val="{113EF2E6-AFEB-4165-8377-8AC997B2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K</dc:creator>
  <cp:keywords/>
  <dc:description/>
  <cp:lastModifiedBy>o K</cp:lastModifiedBy>
  <cp:revision>2</cp:revision>
  <dcterms:created xsi:type="dcterms:W3CDTF">2024-10-16T15:42:00Z</dcterms:created>
  <dcterms:modified xsi:type="dcterms:W3CDTF">2024-10-16T15:52:00Z</dcterms:modified>
</cp:coreProperties>
</file>