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D5" w:rsidRPr="00A2305D" w:rsidRDefault="007A7ED5" w:rsidP="007A7E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05D">
        <w:rPr>
          <w:rFonts w:ascii="Times New Roman" w:hAnsi="Times New Roman" w:cs="Times New Roman"/>
          <w:b/>
          <w:sz w:val="24"/>
          <w:szCs w:val="24"/>
        </w:rPr>
        <w:t>ИНФОРМАЦИОННАЯ КАРТА ОБРАЗОВАТЕЛЬНОЙ ПРОГРАММЫ</w:t>
      </w:r>
    </w:p>
    <w:tbl>
      <w:tblPr>
        <w:tblW w:w="100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521"/>
      </w:tblGrid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b/>
                <w:sz w:val="24"/>
                <w:szCs w:val="24"/>
              </w:rPr>
              <w:t>I Наименование программы: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  <w:bookmarkStart w:id="0" w:name="_GoBack"/>
            <w:bookmarkEnd w:id="0"/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тельная общеобразовательная общеразвивающая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Экостудия</w:t>
            </w:r>
            <w:proofErr w:type="spellEnd"/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b/>
                <w:sz w:val="24"/>
                <w:szCs w:val="24"/>
              </w:rPr>
              <w:t>II Направленность: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DD0A9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авторе составителе</w:t>
            </w:r>
            <w:r w:rsidRPr="009A7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1. ФИО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Диана Васильевна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2. Год рождения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3. Образование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4. Место работы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«Слободо-Туринский детский сад «Родничок»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5. Должность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6. Квалификационная категория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</w:tr>
      <w:tr w:rsidR="007A7ED5" w:rsidRPr="00AE5DC0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7. Электронный адрес, контактный телефон</w:t>
            </w:r>
          </w:p>
        </w:tc>
        <w:tc>
          <w:tcPr>
            <w:tcW w:w="6521" w:type="dxa"/>
          </w:tcPr>
          <w:p w:rsidR="007A7ED5" w:rsidRPr="00AE5DC0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94A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Suslova</w:t>
              </w:r>
              <w:r w:rsidRPr="00AE5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694A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AE5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94A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AE5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94A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E5D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AE5DC0">
              <w:rPr>
                <w:rFonts w:ascii="Times New Roman" w:hAnsi="Times New Roman" w:cs="Times New Roman"/>
                <w:sz w:val="24"/>
                <w:szCs w:val="24"/>
              </w:rPr>
              <w:t xml:space="preserve"> 89224890349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b/>
                <w:sz w:val="24"/>
                <w:szCs w:val="24"/>
              </w:rPr>
              <w:t>IV. Сведения о программе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1.Нормативная база</w:t>
            </w:r>
          </w:p>
        </w:tc>
        <w:tc>
          <w:tcPr>
            <w:tcW w:w="6521" w:type="dxa"/>
          </w:tcPr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Федеральный закон «Об образовании в Российской Федерации» от 29 декабря 2012г. №273-ФЗ;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Концепция развития дополнительного образования до 2030 года (Распоряжение Правительства РФ от 31 марта 2022 года № 678 – р);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Федеральный закон РФ от 24.07.1998 № 124-ФЗ «Об основных гарантиях прав ребенка в Российской Федерации» (в редакции 2013 г.);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Стратегия развития воспитания в РФ на период до 2025 года (распоряжение Правительства РФ от 29 мая 2015 г. № 996-р);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Постановление Главного государственного санитарного врача РФ от 28.01.2021№ 2 «Об утверждении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:rsidR="007A7ED5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Приказ Министерства образования и науки РФ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 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Приказ Министерства просвещения РФ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196; 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Письмо </w:t>
            </w:r>
            <w:proofErr w:type="spellStart"/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Минобрнауки</w:t>
            </w:r>
            <w:proofErr w:type="spellEnd"/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      </w:r>
            <w:proofErr w:type="spellStart"/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разноуровневые</w:t>
            </w:r>
            <w:proofErr w:type="spellEnd"/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программы)»;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Методические рекомендации по организации независимой оценки качества дополнительного образования детей, направленными письмом Министерства образования и науки РФ от 28.04.2017 г. № ВК - 1232/09 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 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Приказ Министерства образования и молодёжной политике Свердловской области от 26.10.2023 г. № 1104 -д «Об утверждении методических рекомендаций «Разработка дополнительных общеобразовательных общеразвивающих программ в образовательных организациях»;</w:t>
            </w:r>
          </w:p>
          <w:p w:rsidR="007A7ED5" w:rsidRPr="00B40901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Приказ Министерства общего и профессионального образования Свердловской области от 29.06.2023 г.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социальным сертификатом (для сертификации);</w:t>
            </w:r>
          </w:p>
          <w:p w:rsidR="007A7ED5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- Приказ Министерства общего и профессионального образования Свердловской области от 25.08.2023 г.№ 963 – Д «О внесений изменений в приказ Министерства общего </w:t>
            </w:r>
            <w:proofErr w:type="gramStart"/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  профессионального</w:t>
            </w:r>
            <w:proofErr w:type="gramEnd"/>
            <w:r w:rsidRPr="00B40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образования Свердловской области от 29.06.2023 г.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социальным сертификатом»;</w:t>
            </w:r>
          </w:p>
          <w:p w:rsidR="007A7ED5" w:rsidRPr="00CF6346" w:rsidRDefault="007A7ED5" w:rsidP="007A7ED5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F6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Устав МАДОУ «Слободо-Туринский детский сад «Родничок»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Объем и срок освоения программы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часа; 1 года</w:t>
            </w:r>
          </w:p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3. Форма обучения: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4. Возраст обучающихся: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End"/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. Тип программы: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. Уровень программы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b/>
                <w:sz w:val="24"/>
                <w:szCs w:val="24"/>
              </w:rPr>
              <w:t>V. Характеристика программы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По месту в образовательной модели: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программа разновозрастного детского объединения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1. Цель программы:</w:t>
            </w:r>
          </w:p>
        </w:tc>
        <w:tc>
          <w:tcPr>
            <w:tcW w:w="6521" w:type="dxa"/>
          </w:tcPr>
          <w:p w:rsidR="007A7ED5" w:rsidRPr="00983976" w:rsidRDefault="007A7ED5" w:rsidP="00E11B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дошкольного возраста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835E50">
              <w:rPr>
                <w:rFonts w:ascii="Times New Roman" w:hAnsi="Times New Roman" w:cs="Times New Roman"/>
                <w:sz w:val="24"/>
                <w:szCs w:val="24"/>
              </w:rPr>
              <w:t xml:space="preserve">  эколог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культуры  в  процессе их </w:t>
            </w:r>
            <w:r w:rsidRPr="00835E50">
              <w:rPr>
                <w:rFonts w:ascii="Times New Roman" w:hAnsi="Times New Roman" w:cs="Times New Roman"/>
                <w:sz w:val="24"/>
                <w:szCs w:val="24"/>
              </w:rPr>
              <w:t>ознакомления с окружающим  миром 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 предметно - практическую деятельность.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Ведущие формы и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образовательной деятельности </w:t>
            </w:r>
          </w:p>
        </w:tc>
        <w:tc>
          <w:tcPr>
            <w:tcW w:w="6521" w:type="dxa"/>
          </w:tcPr>
          <w:p w:rsidR="007A7ED5" w:rsidRPr="008B3388" w:rsidRDefault="007A7ED5" w:rsidP="00E11BC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7B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скурсии, наблюдения, беседы, исследования, эксперименты,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C2267B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C2267B">
              <w:rPr>
                <w:rFonts w:ascii="Times New Roman" w:hAnsi="Times New Roman" w:cs="Times New Roman"/>
                <w:sz w:val="24"/>
                <w:szCs w:val="24"/>
              </w:rPr>
              <w:t xml:space="preserve"> эколого-природоведческие  игры,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дидактические игры,  работа  с </w:t>
            </w:r>
            <w:r w:rsidRPr="00C2267B">
              <w:rPr>
                <w:rFonts w:ascii="Times New Roman" w:hAnsi="Times New Roman" w:cs="Times New Roman"/>
                <w:sz w:val="24"/>
                <w:szCs w:val="24"/>
              </w:rPr>
              <w:t>энциклопедической и природоведческой литературой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.Форм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мониторинга результативности </w:t>
            </w:r>
          </w:p>
        </w:tc>
        <w:tc>
          <w:tcPr>
            <w:tcW w:w="6521" w:type="dxa"/>
          </w:tcPr>
          <w:p w:rsidR="007A7ED5" w:rsidRPr="00983976" w:rsidRDefault="007A7ED5" w:rsidP="00E11BC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83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едагогическое наблюдение, конкурс рисунков, дневник наблюдения, викторина, диагностическая игра</w:t>
            </w:r>
          </w:p>
        </w:tc>
      </w:tr>
      <w:tr w:rsidR="007A7ED5" w:rsidRPr="009A7472" w:rsidTr="007A7ED5">
        <w:tc>
          <w:tcPr>
            <w:tcW w:w="3510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</w:rPr>
              <w:t>6. Дата утверждения и последней корректировки</w:t>
            </w:r>
          </w:p>
        </w:tc>
        <w:tc>
          <w:tcPr>
            <w:tcW w:w="6521" w:type="dxa"/>
          </w:tcPr>
          <w:p w:rsidR="007A7ED5" w:rsidRPr="009A7472" w:rsidRDefault="007A7ED5" w:rsidP="00E11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7CF" w:rsidRDefault="00D217CF"/>
    <w:sectPr w:rsidR="00D2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06C66"/>
    <w:multiLevelType w:val="hybridMultilevel"/>
    <w:tmpl w:val="B6045EB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A2"/>
    <w:rsid w:val="002F5DA2"/>
    <w:rsid w:val="007A7ED5"/>
    <w:rsid w:val="00D2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61C9E-11F4-45E0-8E52-A0943158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E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7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lova_d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4518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Суслова</dc:creator>
  <cp:keywords/>
  <dc:description/>
  <cp:lastModifiedBy>Диана Суслова</cp:lastModifiedBy>
  <cp:revision>2</cp:revision>
  <dcterms:created xsi:type="dcterms:W3CDTF">2024-09-08T15:51:00Z</dcterms:created>
  <dcterms:modified xsi:type="dcterms:W3CDTF">2024-09-08T15:51:00Z</dcterms:modified>
</cp:coreProperties>
</file>