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FF9" w:rsidRPr="001B0FF9" w:rsidRDefault="001B0FF9" w:rsidP="001B0FF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FF9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1B0FF9" w:rsidRPr="001B0FF9" w:rsidRDefault="001B0FF9" w:rsidP="001B0FF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FF9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B0FF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B0FF9">
        <w:rPr>
          <w:rFonts w:ascii="Times New Roman" w:hAnsi="Times New Roman" w:cs="Times New Roman"/>
          <w:b/>
          <w:sz w:val="28"/>
          <w:szCs w:val="28"/>
        </w:rPr>
        <w:t>Экостудия</w:t>
      </w:r>
      <w:proofErr w:type="spellEnd"/>
      <w:r w:rsidRPr="001B0FF9">
        <w:rPr>
          <w:rFonts w:ascii="Times New Roman" w:hAnsi="Times New Roman" w:cs="Times New Roman"/>
          <w:b/>
          <w:sz w:val="28"/>
          <w:szCs w:val="28"/>
        </w:rPr>
        <w:t>»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 w:rsidRPr="001B0FF9">
        <w:rPr>
          <w:rFonts w:ascii="Times New Roman" w:hAnsi="Times New Roman" w:cs="Times New Roman"/>
          <w:sz w:val="28"/>
          <w:szCs w:val="28"/>
        </w:rPr>
        <w:t>Экостудия</w:t>
      </w:r>
      <w:proofErr w:type="spellEnd"/>
      <w:r w:rsidRPr="001B0FF9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естественнонаучной  направленности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>.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формирование  у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основ  экологической  культуры  в  процессе их ознакомления с окружающим  миром через предметно - практическую деятельность.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 xml:space="preserve">Программа построена с учетом типологических особенностей развития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детей  дошкольного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 возраста. 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Представленные  в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 программе  задания предполагают  вариативность  –  возможность  облегчить  или  усложнить предлагаемые  задания,  ориентируясь  на  уровень  развития  детей.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>Формирование группы с количеством обучающихся от 12 до 15 человек. Группа может сформироваться как разновозрастная, так и одновозрастная, в зависимости от спроса на программу.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 xml:space="preserve">К освоению программы допускаются все дети без исключения. Зачисление в группы производится с обязательным условием – написание заявления родителями (законными представителями учащихся), подписание согласия на обработку персональных данных. Допуск к занятиям производится после обязательного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инструктажа  по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охране труда и технике безопасности по соответствующим инструкциям.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 xml:space="preserve">Программа стартового уровня, который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общеразвивающей программы. 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 xml:space="preserve">Данной программой предусмотрено получение обучающимися первоначальных знаний в области экологии: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знакомство  с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 основами  окружающего  мира,   познание  детьми элементарных  взаимосвязей  человека  и  природы,    а  также    воспитание осознанно-правильного отношения к природным явлениям и объектам. </w:t>
      </w:r>
    </w:p>
    <w:p w:rsidR="001B0FF9" w:rsidRPr="001B0FF9" w:rsidRDefault="001B0FF9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0FF9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обучения, 72 часа.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Занятия  проводятся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 2  раза  в  неделю  по  1  учебному  часу.  В </w:t>
      </w:r>
      <w:proofErr w:type="gramStart"/>
      <w:r w:rsidRPr="001B0FF9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1B0FF9">
        <w:rPr>
          <w:rFonts w:ascii="Times New Roman" w:hAnsi="Times New Roman" w:cs="Times New Roman"/>
          <w:sz w:val="28"/>
          <w:szCs w:val="28"/>
        </w:rPr>
        <w:t xml:space="preserve">  нормами  СанПиН  продолжительность  одного  учебного  часа  для дошкольников составляет 30 минут. </w:t>
      </w:r>
    </w:p>
    <w:p w:rsidR="00D217CF" w:rsidRPr="001B0FF9" w:rsidRDefault="00D217CF" w:rsidP="001B0FF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D217CF" w:rsidRPr="001B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FD"/>
    <w:rsid w:val="001B0FF9"/>
    <w:rsid w:val="00D217CF"/>
    <w:rsid w:val="00F7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D99D-9F43-4E75-A0DE-310EC6BB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2024-09-08T15:50:00Z</dcterms:created>
  <dcterms:modified xsi:type="dcterms:W3CDTF">2024-09-08T15:50:00Z</dcterms:modified>
</cp:coreProperties>
</file>